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header14.xml" ContentType="application/vnd.openxmlformats-officedocument.wordprocessingml.header+xml"/>
  <Override PartName="/word/footer2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header17.xml" ContentType="application/vnd.openxmlformats-officedocument.wordprocessingml.header+xml"/>
  <Override PartName="/word/footer32.xml" ContentType="application/vnd.openxmlformats-officedocument.wordprocessingml.footer+xml"/>
  <Override PartName="/word/header18.xml" ContentType="application/vnd.openxmlformats-officedocument.wordprocessingml.header+xml"/>
  <Override PartName="/word/footer33.xml" ContentType="application/vnd.openxmlformats-officedocument.wordprocessingml.footer+xml"/>
  <Override PartName="/word/header1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1.xml" ContentType="application/vnd.openxmlformats-officedocument.wordprocessingml.header+xml"/>
  <Override PartName="/word/footer39.xml" ContentType="application/vnd.openxmlformats-officedocument.wordprocessingml.footer+xml"/>
  <Override PartName="/word/header22.xml" ContentType="application/vnd.openxmlformats-officedocument.wordprocessingml.header+xml"/>
  <Override PartName="/word/footer40.xml" ContentType="application/vnd.openxmlformats-officedocument.wordprocessingml.footer+xml"/>
  <Override PartName="/word/header23.xml" ContentType="application/vnd.openxmlformats-officedocument.wordprocessingml.header+xml"/>
  <Override PartName="/word/footer4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6.xml" ContentType="application/vnd.openxmlformats-officedocument.wordprocessingml.header+xml"/>
  <Override PartName="/word/footer44.xml" ContentType="application/vnd.openxmlformats-officedocument.wordprocessingml.footer+xml"/>
  <Override PartName="/word/header2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8.xml" ContentType="application/vnd.openxmlformats-officedocument.wordprocessingml.header+xml"/>
  <Override PartName="/word/footer47.xml" ContentType="application/vnd.openxmlformats-officedocument.wordprocessingml.footer+xml"/>
  <Override PartName="/word/header29.xml" ContentType="application/vnd.openxmlformats-officedocument.wordprocessingml.header+xml"/>
  <Override PartName="/word/footer48.xml" ContentType="application/vnd.openxmlformats-officedocument.wordprocessingml.footer+xml"/>
  <Override PartName="/word/header30.xml" ContentType="application/vnd.openxmlformats-officedocument.wordprocessingml.header+xml"/>
  <Override PartName="/word/footer49.xml" ContentType="application/vnd.openxmlformats-officedocument.wordprocessingml.footer+xml"/>
  <Override PartName="/word/header3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993A3" w14:textId="77777777" w:rsidR="00F160B9" w:rsidRDefault="00F160B9" w:rsidP="00F160B9">
      <w:pPr>
        <w:rPr>
          <w:rFonts w:ascii="Century Gothic" w:hAnsi="Century Gothic"/>
          <w:i/>
          <w:sz w:val="20"/>
          <w:szCs w:val="20"/>
          <w:lang w:val="en-CA"/>
        </w:rPr>
      </w:pPr>
    </w:p>
    <w:p w14:paraId="3FB1921B" w14:textId="77777777" w:rsidR="00F160B9" w:rsidRDefault="00F160B9" w:rsidP="00F160B9">
      <w:pPr>
        <w:rPr>
          <w:rFonts w:ascii="Century Gothic" w:hAnsi="Century Gothic"/>
          <w:i/>
          <w:sz w:val="20"/>
          <w:szCs w:val="20"/>
          <w:lang w:val="en-CA"/>
        </w:rPr>
      </w:pPr>
    </w:p>
    <w:p w14:paraId="1A3EF100" w14:textId="5DE624AF" w:rsidR="00F160B9" w:rsidRDefault="00922A8E" w:rsidP="00F160B9">
      <w:pPr>
        <w:pStyle w:val="NormalWeb"/>
        <w:spacing w:before="0" w:beforeAutospacing="0" w:after="240" w:afterAutospacing="0"/>
        <w:rPr>
          <w:rFonts w:ascii="Century Gothic" w:hAnsi="Century Gothic" w:cs="Tahoma"/>
          <w:b/>
          <w:sz w:val="28"/>
          <w:szCs w:val="28"/>
          <w:lang w:val="en-CA"/>
        </w:rPr>
        <w:sectPr w:rsidR="00F160B9" w:rsidSect="00F160B9">
          <w:headerReference w:type="default" r:id="rId8"/>
          <w:footerReference w:type="default" r:id="rId9"/>
          <w:headerReference w:type="first" r:id="rId10"/>
          <w:footerReference w:type="first" r:id="rId11"/>
          <w:pgSz w:w="12240" w:h="15840"/>
          <w:pgMar w:top="720" w:right="1440" w:bottom="720" w:left="1440" w:header="720" w:footer="720" w:gutter="0"/>
          <w:cols w:space="720"/>
          <w:titlePg/>
          <w:docGrid w:linePitch="360"/>
        </w:sectPr>
      </w:pPr>
      <w:r>
        <w:rPr>
          <w:rFonts w:ascii="Century Gothic" w:hAnsi="Century Gothic" w:cs="Tahoma"/>
          <w:b/>
          <w:noProof/>
          <w:sz w:val="28"/>
          <w:szCs w:val="28"/>
        </w:rPr>
        <mc:AlternateContent>
          <mc:Choice Requires="wps">
            <w:drawing>
              <wp:anchor distT="0" distB="0" distL="114300" distR="114300" simplePos="0" relativeHeight="251649536" behindDoc="0" locked="0" layoutInCell="1" allowOverlap="1" wp14:anchorId="068C05D4" wp14:editId="3AB57213">
                <wp:simplePos x="0" y="0"/>
                <wp:positionH relativeFrom="margin">
                  <wp:posOffset>-495300</wp:posOffset>
                </wp:positionH>
                <wp:positionV relativeFrom="paragraph">
                  <wp:posOffset>8209915</wp:posOffset>
                </wp:positionV>
                <wp:extent cx="6934200" cy="428625"/>
                <wp:effectExtent l="0" t="0" r="0" b="0"/>
                <wp:wrapNone/>
                <wp:docPr id="10365963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E5247" w14:textId="77777777" w:rsidR="00F160B9" w:rsidRPr="004B3E69" w:rsidRDefault="00F160B9" w:rsidP="00F160B9">
                            <w:pPr>
                              <w:jc w:val="center"/>
                              <w:rPr>
                                <w:rFonts w:ascii="Arial" w:hAnsi="Arial" w:cs="Arial"/>
                                <w:sz w:val="48"/>
                                <w:szCs w:val="56"/>
                              </w:rPr>
                            </w:pPr>
                            <w:r>
                              <w:rPr>
                                <w:rFonts w:ascii="Arial" w:hAnsi="Arial" w:cs="Arial"/>
                                <w:sz w:val="48"/>
                                <w:szCs w:val="56"/>
                              </w:rPr>
                              <w:t>PLAN-CREATION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C05D4" id="_x0000_t202" coordsize="21600,21600" o:spt="202" path="m,l,21600r21600,l21600,xe">
                <v:stroke joinstyle="miter"/>
                <v:path gradientshapeok="t" o:connecttype="rect"/>
              </v:shapetype>
              <v:shape id="Text Box 1" o:spid="_x0000_s1026" type="#_x0000_t202" style="position:absolute;margin-left:-39pt;margin-top:646.45pt;width:546pt;height:33.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" filled="f" stroked="f">
                <v:textbox>
                  <w:txbxContent>
                    <w:p w14:paraId="6A0E5247" w14:textId="77777777" w:rsidR="00F160B9" w:rsidRPr="004B3E69" w:rsidRDefault="00F160B9" w:rsidP="00F160B9">
                      <w:pPr>
                        <w:jc w:val="center"/>
                        <w:rPr>
                          <w:rFonts w:ascii="Arial" w:hAnsi="Arial" w:cs="Arial"/>
                          <w:sz w:val="48"/>
                          <w:szCs w:val="56"/>
                        </w:rPr>
                      </w:pPr>
                      <w:r>
                        <w:rPr>
                          <w:rFonts w:ascii="Arial" w:hAnsi="Arial" w:cs="Arial"/>
                          <w:sz w:val="48"/>
                          <w:szCs w:val="56"/>
                        </w:rPr>
                        <w:t>PLAN-CREATION TOOLKIT</w:t>
                      </w:r>
                    </w:p>
                  </w:txbxContent>
                </v:textbox>
                <w10:wrap anchorx="margin"/>
              </v:shape>
            </w:pict>
          </mc:Fallback>
        </mc:AlternateContent>
      </w:r>
    </w:p>
    <w:p w14:paraId="7BB042A5" w14:textId="77777777" w:rsidR="00F160B9" w:rsidRDefault="00F160B9" w:rsidP="00F160B9">
      <w:pPr>
        <w:pStyle w:val="NormalWeb"/>
        <w:spacing w:before="0" w:beforeAutospacing="0" w:after="240" w:afterAutospacing="0"/>
        <w:rPr>
          <w:rFonts w:ascii="Century Gothic" w:hAnsi="Century Gothic" w:cs="Tahoma"/>
          <w:b/>
          <w:sz w:val="28"/>
          <w:szCs w:val="28"/>
          <w:lang w:val="en-CA"/>
        </w:rPr>
      </w:pPr>
    </w:p>
    <w:p w14:paraId="33F9B63E" w14:textId="77777777" w:rsidR="00F160B9" w:rsidRDefault="00F160B9" w:rsidP="00F160B9">
      <w:pPr>
        <w:pStyle w:val="NormalWeb"/>
        <w:spacing w:before="0" w:beforeAutospacing="0" w:after="240" w:afterAutospacing="0"/>
        <w:rPr>
          <w:rFonts w:ascii="Century Gothic" w:hAnsi="Century Gothic" w:cs="Tahoma"/>
          <w:b/>
          <w:sz w:val="28"/>
          <w:szCs w:val="28"/>
          <w:lang w:val="en-CA"/>
        </w:rPr>
      </w:pPr>
      <w:r>
        <w:rPr>
          <w:rFonts w:ascii="Century Gothic" w:hAnsi="Century Gothic" w:cs="Tahoma"/>
          <w:b/>
          <w:sz w:val="28"/>
          <w:szCs w:val="28"/>
          <w:lang w:val="en-CA"/>
        </w:rPr>
        <w:t>What is business continuity planning?</w:t>
      </w:r>
    </w:p>
    <w:p w14:paraId="0DD13D92" w14:textId="77777777" w:rsidR="00F160B9" w:rsidRDefault="00F160B9" w:rsidP="00F160B9">
      <w:pPr>
        <w:pStyle w:val="bodyp"/>
        <w:contextualSpacing/>
        <w:rPr>
          <w:rFonts w:ascii="Verdana" w:hAnsi="Verdana"/>
          <w:sz w:val="19"/>
          <w:szCs w:val="19"/>
        </w:rPr>
      </w:pPr>
      <w:r>
        <w:rPr>
          <w:rFonts w:ascii="Verdana" w:hAnsi="Verdana"/>
          <w:sz w:val="19"/>
          <w:szCs w:val="19"/>
        </w:rPr>
        <w:t>Business continuity planning is the process of creating</w:t>
      </w:r>
      <w:r w:rsidRPr="005021A6">
        <w:rPr>
          <w:rFonts w:ascii="Verdana" w:hAnsi="Verdana"/>
          <w:sz w:val="19"/>
          <w:szCs w:val="19"/>
        </w:rPr>
        <w:t xml:space="preserve"> a plan </w:t>
      </w:r>
      <w:r>
        <w:rPr>
          <w:rFonts w:ascii="Verdana" w:hAnsi="Verdana"/>
          <w:sz w:val="19"/>
          <w:szCs w:val="19"/>
        </w:rPr>
        <w:t xml:space="preserve">now, so that you will be able </w:t>
      </w:r>
      <w:r w:rsidRPr="005021A6">
        <w:rPr>
          <w:rFonts w:ascii="Verdana" w:hAnsi="Verdana"/>
          <w:sz w:val="19"/>
          <w:szCs w:val="19"/>
        </w:rPr>
        <w:t>to recover the</w:t>
      </w:r>
      <w:r>
        <w:rPr>
          <w:rFonts w:ascii="Verdana" w:hAnsi="Verdana"/>
          <w:sz w:val="19"/>
          <w:szCs w:val="19"/>
        </w:rPr>
        <w:t xml:space="preserve"> most vulnerable parts of your company after</w:t>
      </w:r>
      <w:r w:rsidRPr="005021A6">
        <w:rPr>
          <w:rFonts w:ascii="Verdana" w:hAnsi="Verdana"/>
          <w:sz w:val="19"/>
          <w:szCs w:val="19"/>
        </w:rPr>
        <w:t xml:space="preserve"> a business interruption</w:t>
      </w:r>
      <w:r>
        <w:rPr>
          <w:rFonts w:ascii="Verdana" w:hAnsi="Verdana"/>
          <w:sz w:val="19"/>
          <w:szCs w:val="19"/>
        </w:rPr>
        <w:t xml:space="preserve"> occurs</w:t>
      </w:r>
      <w:r w:rsidRPr="005021A6">
        <w:rPr>
          <w:rFonts w:ascii="Verdana" w:hAnsi="Verdana"/>
          <w:sz w:val="19"/>
          <w:szCs w:val="19"/>
        </w:rPr>
        <w:t xml:space="preserve">. Your company’s business continuity plan, in conjunction with business interruption insurance, form your business continuity management (BCM) program. Businesses with strong BCM programs are more resilient in the face of emergencies and disasters. </w:t>
      </w:r>
    </w:p>
    <w:p w14:paraId="2F33C3BC" w14:textId="77777777" w:rsidR="00F160B9" w:rsidRPr="00D1181A" w:rsidRDefault="00F160B9" w:rsidP="00F160B9">
      <w:pPr>
        <w:pStyle w:val="bodyp"/>
        <w:contextualSpacing/>
        <w:rPr>
          <w:rFonts w:ascii="Verdana" w:hAnsi="Verdana"/>
          <w:sz w:val="19"/>
          <w:szCs w:val="19"/>
        </w:rPr>
      </w:pPr>
    </w:p>
    <w:p w14:paraId="6FE8D7E3" w14:textId="77777777" w:rsidR="00F160B9" w:rsidRDefault="00F160B9" w:rsidP="00F160B9">
      <w:pPr>
        <w:pStyle w:val="NormalWeb"/>
        <w:spacing w:before="0" w:beforeAutospacing="0" w:after="240" w:afterAutospacing="0"/>
        <w:rPr>
          <w:rFonts w:ascii="Century Gothic" w:hAnsi="Century Gothic" w:cs="Tahoma"/>
          <w:b/>
          <w:sz w:val="28"/>
          <w:szCs w:val="28"/>
          <w:lang w:val="en-CA"/>
        </w:rPr>
      </w:pPr>
      <w:r>
        <w:rPr>
          <w:rFonts w:ascii="Century Gothic" w:hAnsi="Century Gothic" w:cs="Tahoma"/>
          <w:b/>
          <w:sz w:val="28"/>
          <w:szCs w:val="28"/>
          <w:lang w:val="en-CA"/>
        </w:rPr>
        <w:t>Why is business continuity planning important?</w:t>
      </w:r>
    </w:p>
    <w:p w14:paraId="52AF2270" w14:textId="77777777" w:rsidR="00F160B9" w:rsidRPr="00D1181A" w:rsidRDefault="00F160B9" w:rsidP="00F160B9">
      <w:pPr>
        <w:pStyle w:val="NormalWeb"/>
        <w:spacing w:before="0" w:beforeAutospacing="0" w:after="240" w:afterAutospacing="0"/>
        <w:rPr>
          <w:rFonts w:ascii="Verdana" w:hAnsi="Verdana"/>
          <w:sz w:val="19"/>
          <w:szCs w:val="19"/>
          <w:lang w:val="en-CA"/>
        </w:rPr>
      </w:pPr>
      <w:r w:rsidRPr="008C5C23">
        <w:rPr>
          <w:rFonts w:ascii="Verdana" w:hAnsi="Verdana"/>
          <w:sz w:val="19"/>
          <w:szCs w:val="19"/>
          <w:lang w:val="en-CA"/>
        </w:rPr>
        <w:t>Despite growing evidence that preparation is key to surviving a business emergency, more than 60 percent of small businesses do not have a formal emergency response plan.</w:t>
      </w:r>
      <w:r>
        <w:rPr>
          <w:rFonts w:ascii="Verdana" w:hAnsi="Verdana"/>
          <w:sz w:val="19"/>
          <w:szCs w:val="19"/>
          <w:lang w:val="en-CA"/>
        </w:rPr>
        <w:t xml:space="preserve"> </w:t>
      </w:r>
      <w:r w:rsidRPr="00D1181A">
        <w:rPr>
          <w:rFonts w:ascii="Verdana" w:hAnsi="Verdana"/>
          <w:sz w:val="19"/>
          <w:szCs w:val="19"/>
          <w:lang w:val="en-CA"/>
        </w:rPr>
        <w:t xml:space="preserve">A business continuity plan, if implemented and maintained, can be the difference between </w:t>
      </w:r>
      <w:r>
        <w:rPr>
          <w:rFonts w:ascii="Verdana" w:hAnsi="Verdana"/>
          <w:sz w:val="19"/>
          <w:szCs w:val="19"/>
          <w:lang w:val="en-CA"/>
        </w:rPr>
        <w:t xml:space="preserve">successfully </w:t>
      </w:r>
      <w:r w:rsidRPr="00D1181A">
        <w:rPr>
          <w:rFonts w:ascii="Verdana" w:hAnsi="Verdana"/>
          <w:sz w:val="19"/>
          <w:szCs w:val="19"/>
          <w:lang w:val="en-CA"/>
        </w:rPr>
        <w:t>recovering from a business interruption and going out of business.</w:t>
      </w:r>
    </w:p>
    <w:p w14:paraId="23C91003" w14:textId="77777777" w:rsidR="00F160B9" w:rsidRPr="009824BE" w:rsidRDefault="00F160B9" w:rsidP="00F160B9">
      <w:pPr>
        <w:pStyle w:val="NormalWeb"/>
        <w:spacing w:before="0" w:beforeAutospacing="0" w:after="240" w:afterAutospacing="0"/>
        <w:rPr>
          <w:rFonts w:ascii="Century Gothic" w:hAnsi="Century Gothic" w:cs="Tahoma"/>
          <w:b/>
          <w:sz w:val="28"/>
          <w:szCs w:val="28"/>
          <w:lang w:val="en-CA"/>
        </w:rPr>
      </w:pPr>
      <w:r>
        <w:rPr>
          <w:rFonts w:ascii="Century Gothic" w:hAnsi="Century Gothic" w:cs="Tahoma"/>
          <w:b/>
          <w:sz w:val="28"/>
          <w:szCs w:val="28"/>
          <w:lang w:val="en-CA"/>
        </w:rPr>
        <w:t>How do I use this guide?</w:t>
      </w:r>
    </w:p>
    <w:p w14:paraId="7377F716" w14:textId="77777777" w:rsidR="00F160B9" w:rsidRDefault="00F160B9" w:rsidP="00F160B9">
      <w:pPr>
        <w:rPr>
          <w:rFonts w:ascii="Verdana" w:hAnsi="Verdana"/>
          <w:sz w:val="19"/>
          <w:szCs w:val="19"/>
          <w:lang w:val="en-CA"/>
        </w:rPr>
      </w:pPr>
      <w:r w:rsidRPr="007A6481">
        <w:rPr>
          <w:rFonts w:ascii="Verdana" w:hAnsi="Verdana"/>
          <w:sz w:val="19"/>
          <w:szCs w:val="19"/>
          <w:lang w:val="en-CA"/>
        </w:rPr>
        <w:t xml:space="preserve">The </w:t>
      </w:r>
      <w:r>
        <w:rPr>
          <w:rFonts w:ascii="Verdana" w:hAnsi="Verdana"/>
          <w:sz w:val="19"/>
          <w:szCs w:val="19"/>
          <w:lang w:val="en-CA"/>
        </w:rPr>
        <w:t xml:space="preserve">Business Continuity Planning </w:t>
      </w:r>
      <w:r w:rsidRPr="007A6481">
        <w:rPr>
          <w:rFonts w:ascii="Verdana" w:hAnsi="Verdana"/>
          <w:sz w:val="19"/>
          <w:szCs w:val="19"/>
          <w:lang w:val="en-CA"/>
        </w:rPr>
        <w:t xml:space="preserve">Toolkit </w:t>
      </w:r>
      <w:r>
        <w:rPr>
          <w:rFonts w:ascii="Verdana" w:hAnsi="Verdana"/>
          <w:sz w:val="19"/>
          <w:szCs w:val="19"/>
          <w:lang w:val="en-CA"/>
        </w:rPr>
        <w:t>pairs with the Business Continuity Sample Plan, providing</w:t>
      </w:r>
      <w:r w:rsidRPr="007A6481">
        <w:rPr>
          <w:rFonts w:ascii="Verdana" w:hAnsi="Verdana"/>
          <w:sz w:val="19"/>
          <w:szCs w:val="19"/>
          <w:lang w:val="en-CA"/>
        </w:rPr>
        <w:t xml:space="preserve"> descriptions of the purpose of each section of </w:t>
      </w:r>
      <w:r>
        <w:rPr>
          <w:rFonts w:ascii="Verdana" w:hAnsi="Verdana"/>
          <w:sz w:val="19"/>
          <w:szCs w:val="19"/>
          <w:lang w:val="en-CA"/>
        </w:rPr>
        <w:t>the s</w:t>
      </w:r>
      <w:r w:rsidRPr="007A6481">
        <w:rPr>
          <w:rFonts w:ascii="Verdana" w:hAnsi="Verdana"/>
          <w:sz w:val="19"/>
          <w:szCs w:val="19"/>
          <w:lang w:val="en-CA"/>
        </w:rPr>
        <w:t>amp</w:t>
      </w:r>
      <w:r>
        <w:rPr>
          <w:rFonts w:ascii="Verdana" w:hAnsi="Verdana"/>
          <w:sz w:val="19"/>
          <w:szCs w:val="19"/>
          <w:lang w:val="en-CA"/>
        </w:rPr>
        <w:t>le p</w:t>
      </w:r>
      <w:r w:rsidRPr="007A6481">
        <w:rPr>
          <w:rFonts w:ascii="Verdana" w:hAnsi="Verdana"/>
          <w:sz w:val="19"/>
          <w:szCs w:val="19"/>
          <w:lang w:val="en-CA"/>
        </w:rPr>
        <w:t>lan</w:t>
      </w:r>
      <w:r>
        <w:rPr>
          <w:rFonts w:ascii="Verdana" w:hAnsi="Verdana"/>
          <w:sz w:val="19"/>
          <w:szCs w:val="19"/>
          <w:lang w:val="en-CA"/>
        </w:rPr>
        <w:t>.</w:t>
      </w:r>
      <w:r w:rsidRPr="007A6481">
        <w:t xml:space="preserve"> </w:t>
      </w:r>
      <w:r>
        <w:rPr>
          <w:rFonts w:ascii="Verdana" w:hAnsi="Verdana"/>
          <w:sz w:val="19"/>
          <w:szCs w:val="19"/>
          <w:lang w:val="en-CA"/>
        </w:rPr>
        <w:t>This toolkit</w:t>
      </w:r>
      <w:r w:rsidRPr="007A6481">
        <w:rPr>
          <w:rFonts w:ascii="Verdana" w:hAnsi="Verdana"/>
          <w:sz w:val="19"/>
          <w:szCs w:val="19"/>
          <w:lang w:val="en-CA"/>
        </w:rPr>
        <w:t xml:space="preserve"> follows the same format</w:t>
      </w:r>
      <w:r>
        <w:rPr>
          <w:rFonts w:ascii="Verdana" w:hAnsi="Verdana"/>
          <w:sz w:val="19"/>
          <w:szCs w:val="19"/>
          <w:lang w:val="en-CA"/>
        </w:rPr>
        <w:t xml:space="preserve"> as the sample plan, making it easy to use as guidance when piecing the sample plan together. </w:t>
      </w:r>
    </w:p>
    <w:p w14:paraId="5C4F0971" w14:textId="77777777" w:rsidR="00F160B9" w:rsidRPr="00840C58" w:rsidRDefault="00F160B9" w:rsidP="00F160B9">
      <w:pPr>
        <w:rPr>
          <w:rFonts w:ascii="Verdana" w:hAnsi="Verdana"/>
          <w:sz w:val="19"/>
          <w:szCs w:val="19"/>
          <w:highlight w:val="yellow"/>
          <w:lang w:val="en-CA"/>
        </w:rPr>
      </w:pPr>
    </w:p>
    <w:p w14:paraId="5F2A1708" w14:textId="77777777" w:rsidR="00F160B9" w:rsidRPr="007A6481" w:rsidRDefault="00F160B9" w:rsidP="00F160B9">
      <w:pPr>
        <w:rPr>
          <w:rFonts w:ascii="Verdana" w:hAnsi="Verdana"/>
          <w:sz w:val="19"/>
          <w:szCs w:val="19"/>
          <w:lang w:val="en-CA"/>
        </w:rPr>
      </w:pPr>
      <w:r w:rsidRPr="007A6481">
        <w:rPr>
          <w:rFonts w:ascii="Verdana" w:hAnsi="Verdana"/>
          <w:sz w:val="19"/>
          <w:szCs w:val="19"/>
          <w:lang w:val="en-CA"/>
        </w:rPr>
        <w:t>This toolkit is divided into six sections:</w:t>
      </w:r>
    </w:p>
    <w:p w14:paraId="6CC265B8" w14:textId="77777777" w:rsidR="00F160B9" w:rsidRPr="007A6481"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Direction and Control</w:t>
      </w:r>
    </w:p>
    <w:p w14:paraId="78C53F8C" w14:textId="77777777" w:rsidR="00F160B9" w:rsidRPr="007A6481"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Communication</w:t>
      </w:r>
    </w:p>
    <w:p w14:paraId="4223D9DE" w14:textId="77777777" w:rsidR="00F160B9" w:rsidRPr="007A6481"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Life Safety</w:t>
      </w:r>
    </w:p>
    <w:p w14:paraId="7469E4CC" w14:textId="77777777" w:rsidR="00F160B9" w:rsidRPr="007A6481"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Property Protection</w:t>
      </w:r>
    </w:p>
    <w:p w14:paraId="1D7B6D6F" w14:textId="77777777" w:rsidR="00F160B9" w:rsidRPr="007A6481"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Community Outreach</w:t>
      </w:r>
    </w:p>
    <w:p w14:paraId="2321F09A" w14:textId="77777777" w:rsidR="00F160B9" w:rsidRPr="007A6481"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Recovery and Restoration</w:t>
      </w:r>
    </w:p>
    <w:p w14:paraId="6817FD0A" w14:textId="77777777" w:rsidR="00F160B9" w:rsidRDefault="00F160B9" w:rsidP="00F160B9">
      <w:pPr>
        <w:numPr>
          <w:ilvl w:val="0"/>
          <w:numId w:val="20"/>
        </w:numPr>
        <w:spacing w:before="60"/>
        <w:rPr>
          <w:rFonts w:ascii="Verdana" w:hAnsi="Verdana"/>
          <w:sz w:val="19"/>
          <w:szCs w:val="19"/>
          <w:lang w:val="en-CA"/>
        </w:rPr>
      </w:pPr>
      <w:r w:rsidRPr="007A6481">
        <w:rPr>
          <w:rFonts w:ascii="Verdana" w:hAnsi="Verdana"/>
          <w:sz w:val="19"/>
          <w:szCs w:val="19"/>
          <w:lang w:val="en-CA"/>
        </w:rPr>
        <w:t>Implementation and Maintenance</w:t>
      </w:r>
    </w:p>
    <w:p w14:paraId="7B535234" w14:textId="77777777" w:rsidR="00F160B9" w:rsidRDefault="00F160B9" w:rsidP="00F160B9">
      <w:pPr>
        <w:spacing w:before="60"/>
        <w:rPr>
          <w:rFonts w:ascii="Verdana" w:hAnsi="Verdana"/>
          <w:sz w:val="19"/>
          <w:szCs w:val="19"/>
          <w:lang w:val="en-CA"/>
        </w:rPr>
      </w:pPr>
    </w:p>
    <w:p w14:paraId="46859278" w14:textId="77777777" w:rsidR="00F160B9" w:rsidRPr="007A6481" w:rsidRDefault="00F160B9" w:rsidP="00F160B9">
      <w:pPr>
        <w:spacing w:before="60"/>
        <w:rPr>
          <w:rFonts w:ascii="Verdana" w:hAnsi="Verdana"/>
          <w:sz w:val="19"/>
          <w:szCs w:val="19"/>
          <w:lang w:val="en-CA"/>
        </w:rPr>
      </w:pPr>
      <w:r>
        <w:rPr>
          <w:rFonts w:ascii="Verdana" w:hAnsi="Verdana"/>
          <w:sz w:val="19"/>
          <w:szCs w:val="19"/>
          <w:lang w:val="en-CA"/>
        </w:rPr>
        <w:t>Each section goes over the critical activities your organization needs to implement before, during and after a business interruption.</w:t>
      </w:r>
    </w:p>
    <w:p w14:paraId="0D50EFEC" w14:textId="77777777" w:rsidR="00F160B9" w:rsidRPr="007A6481" w:rsidRDefault="00F160B9" w:rsidP="00F160B9">
      <w:pPr>
        <w:rPr>
          <w:rFonts w:ascii="Verdana" w:hAnsi="Verdana"/>
          <w:sz w:val="19"/>
          <w:szCs w:val="19"/>
          <w:lang w:val="en-CA"/>
        </w:rPr>
      </w:pPr>
    </w:p>
    <w:p w14:paraId="7510DA8B" w14:textId="77777777" w:rsidR="00F160B9" w:rsidRDefault="00F160B9" w:rsidP="00F160B9">
      <w:pPr>
        <w:rPr>
          <w:rFonts w:ascii="Verdana" w:hAnsi="Verdana"/>
          <w:sz w:val="19"/>
          <w:szCs w:val="19"/>
          <w:lang w:val="en-CA"/>
        </w:rPr>
      </w:pPr>
    </w:p>
    <w:p w14:paraId="229CEDF9" w14:textId="77777777" w:rsidR="00F160B9" w:rsidRDefault="00F160B9" w:rsidP="00F160B9">
      <w:pPr>
        <w:rPr>
          <w:rFonts w:ascii="Verdana" w:hAnsi="Verdana"/>
          <w:sz w:val="19"/>
          <w:szCs w:val="19"/>
          <w:lang w:val="en-CA"/>
        </w:rPr>
      </w:pPr>
    </w:p>
    <w:p w14:paraId="79623D73" w14:textId="77777777" w:rsidR="00F160B9" w:rsidRPr="009B5C5F" w:rsidRDefault="00F160B9" w:rsidP="00F160B9">
      <w:pPr>
        <w:rPr>
          <w:rFonts w:ascii="Verdana" w:hAnsi="Verdana"/>
          <w:i/>
          <w:sz w:val="15"/>
          <w:szCs w:val="15"/>
          <w:lang w:val="en-CA"/>
        </w:rPr>
      </w:pPr>
    </w:p>
    <w:p w14:paraId="48DC565E" w14:textId="77777777" w:rsidR="00F160B9" w:rsidRDefault="00F160B9" w:rsidP="00F160B9">
      <w:pPr>
        <w:rPr>
          <w:rFonts w:ascii="Century Gothic" w:hAnsi="Century Gothic" w:cs="Tahoma"/>
          <w:b/>
          <w:sz w:val="28"/>
          <w:szCs w:val="28"/>
          <w:lang w:val="en-CA"/>
        </w:rPr>
      </w:pPr>
    </w:p>
    <w:p w14:paraId="47EA3C13" w14:textId="77777777" w:rsidR="0054578F" w:rsidRDefault="0054578F" w:rsidP="00F160B9">
      <w:pPr>
        <w:rPr>
          <w:rFonts w:ascii="Century Gothic" w:hAnsi="Century Gothic" w:cs="Tahoma"/>
          <w:b/>
          <w:sz w:val="28"/>
          <w:szCs w:val="28"/>
          <w:lang w:val="en-CA"/>
        </w:rPr>
        <w:sectPr w:rsidR="0054578F" w:rsidSect="00F160B9">
          <w:headerReference w:type="first" r:id="rId12"/>
          <w:footerReference w:type="first" r:id="rId13"/>
          <w:pgSz w:w="12240" w:h="15840"/>
          <w:pgMar w:top="1890" w:right="1440" w:bottom="720" w:left="1440" w:header="720" w:footer="720" w:gutter="0"/>
          <w:cols w:space="720"/>
          <w:titlePg/>
          <w:docGrid w:linePitch="360"/>
        </w:sectPr>
      </w:pPr>
    </w:p>
    <w:p w14:paraId="000F7C46" w14:textId="77777777" w:rsidR="00F160B9" w:rsidRDefault="00F160B9" w:rsidP="00F160B9">
      <w:pPr>
        <w:pStyle w:val="policytitlep"/>
        <w:rPr>
          <w:sz w:val="22"/>
        </w:rPr>
      </w:pPr>
      <w:r>
        <w:lastRenderedPageBreak/>
        <w:t>Table of Contents</w:t>
      </w:r>
    </w:p>
    <w:p w14:paraId="6D1F34F6" w14:textId="77777777" w:rsidR="00C25480" w:rsidRDefault="00A2162F">
      <w:pPr>
        <w:pStyle w:val="TOC1"/>
        <w:rPr>
          <w:rFonts w:ascii="Calibri" w:hAnsi="Calibri"/>
          <w:sz w:val="22"/>
        </w:rPr>
      </w:pPr>
      <w:r>
        <w:fldChar w:fldCharType="begin"/>
      </w:r>
      <w:r>
        <w:instrText xml:space="preserve"> TOC \o "1-3" \h \z \u </w:instrText>
      </w:r>
      <w:r>
        <w:fldChar w:fldCharType="separate"/>
      </w:r>
      <w:hyperlink w:anchor="_Toc256000000" w:history="1">
        <w:r w:rsidR="0054578F" w:rsidRPr="0054578F">
          <w:rPr>
            <w:rStyle w:val="Hyperlink"/>
          </w:rPr>
          <w:t>Direction and Control</w:t>
        </w:r>
        <w:r w:rsidR="00C25480">
          <w:tab/>
        </w:r>
        <w:r w:rsidR="00C25480">
          <w:fldChar w:fldCharType="begin"/>
        </w:r>
        <w:r w:rsidR="00C25480">
          <w:instrText xml:space="preserve"> PAGEREF _Toc256000000 \h </w:instrText>
        </w:r>
        <w:r w:rsidR="00C25480">
          <w:fldChar w:fldCharType="separate"/>
        </w:r>
        <w:r w:rsidR="00C25480">
          <w:t>2</w:t>
        </w:r>
        <w:r w:rsidR="00C25480">
          <w:fldChar w:fldCharType="end"/>
        </w:r>
      </w:hyperlink>
    </w:p>
    <w:p w14:paraId="613FAFA9" w14:textId="77777777" w:rsidR="00C25480" w:rsidRDefault="00C25480">
      <w:pPr>
        <w:pStyle w:val="TOC1"/>
        <w:rPr>
          <w:rFonts w:ascii="Calibri" w:hAnsi="Calibri"/>
          <w:sz w:val="22"/>
        </w:rPr>
      </w:pPr>
      <w:hyperlink w:anchor="_Toc256000001" w:history="1">
        <w:r w:rsidR="00A2162F" w:rsidRPr="00A2162F">
          <w:rPr>
            <w:rStyle w:val="Hyperlink"/>
          </w:rPr>
          <w:t>Communication</w:t>
        </w:r>
        <w:r>
          <w:tab/>
        </w:r>
        <w:r>
          <w:fldChar w:fldCharType="begin"/>
        </w:r>
        <w:r>
          <w:instrText xml:space="preserve"> PAGEREF _Toc256000001 \h </w:instrText>
        </w:r>
        <w:r>
          <w:fldChar w:fldCharType="separate"/>
        </w:r>
        <w:r>
          <w:t>5</w:t>
        </w:r>
        <w:r>
          <w:fldChar w:fldCharType="end"/>
        </w:r>
      </w:hyperlink>
    </w:p>
    <w:p w14:paraId="6342DC68" w14:textId="77777777" w:rsidR="00C25480" w:rsidRDefault="00C25480">
      <w:pPr>
        <w:pStyle w:val="TOC1"/>
        <w:rPr>
          <w:rFonts w:ascii="Calibri" w:hAnsi="Calibri"/>
          <w:sz w:val="22"/>
        </w:rPr>
      </w:pPr>
      <w:hyperlink w:anchor="_Toc256000002" w:history="1">
        <w:r w:rsidR="00A2162F">
          <w:rPr>
            <w:rStyle w:val="Hyperlink"/>
          </w:rPr>
          <w:t>Life Safety</w:t>
        </w:r>
        <w:r>
          <w:tab/>
        </w:r>
        <w:r>
          <w:fldChar w:fldCharType="begin"/>
        </w:r>
        <w:r>
          <w:instrText xml:space="preserve"> PAGEREF _Toc256000002 \h </w:instrText>
        </w:r>
        <w:r>
          <w:fldChar w:fldCharType="separate"/>
        </w:r>
        <w:r>
          <w:t>8</w:t>
        </w:r>
        <w:r>
          <w:fldChar w:fldCharType="end"/>
        </w:r>
      </w:hyperlink>
    </w:p>
    <w:p w14:paraId="170E5ED8" w14:textId="77777777" w:rsidR="00C25480" w:rsidRDefault="00C25480">
      <w:pPr>
        <w:pStyle w:val="TOC1"/>
        <w:rPr>
          <w:rFonts w:ascii="Calibri" w:hAnsi="Calibri"/>
          <w:sz w:val="22"/>
        </w:rPr>
      </w:pPr>
      <w:hyperlink w:anchor="_Toc256000003" w:history="1">
        <w:r w:rsidR="00A2162F">
          <w:rPr>
            <w:rStyle w:val="Hyperlink"/>
          </w:rPr>
          <w:t>Property Protection</w:t>
        </w:r>
        <w:r>
          <w:tab/>
        </w:r>
        <w:r>
          <w:fldChar w:fldCharType="begin"/>
        </w:r>
        <w:r>
          <w:instrText xml:space="preserve"> PAGEREF _Toc256000003 \h </w:instrText>
        </w:r>
        <w:r>
          <w:fldChar w:fldCharType="separate"/>
        </w:r>
        <w:r>
          <w:t>11</w:t>
        </w:r>
        <w:r>
          <w:fldChar w:fldCharType="end"/>
        </w:r>
      </w:hyperlink>
    </w:p>
    <w:p w14:paraId="1D594EE0" w14:textId="77777777" w:rsidR="00C25480" w:rsidRDefault="00C25480">
      <w:pPr>
        <w:pStyle w:val="TOC1"/>
        <w:rPr>
          <w:rFonts w:ascii="Calibri" w:hAnsi="Calibri"/>
          <w:sz w:val="22"/>
        </w:rPr>
      </w:pPr>
      <w:hyperlink w:anchor="_Toc256000004" w:history="1">
        <w:r w:rsidR="00A2162F">
          <w:rPr>
            <w:rStyle w:val="Hyperlink"/>
          </w:rPr>
          <w:t>Community Outreach</w:t>
        </w:r>
        <w:r>
          <w:tab/>
        </w:r>
        <w:r>
          <w:fldChar w:fldCharType="begin"/>
        </w:r>
        <w:r>
          <w:instrText xml:space="preserve"> PAGEREF _Toc256000004 \h </w:instrText>
        </w:r>
        <w:r>
          <w:fldChar w:fldCharType="separate"/>
        </w:r>
        <w:r>
          <w:t>15</w:t>
        </w:r>
        <w:r>
          <w:fldChar w:fldCharType="end"/>
        </w:r>
      </w:hyperlink>
    </w:p>
    <w:p w14:paraId="0633A904" w14:textId="77777777" w:rsidR="00C25480" w:rsidRDefault="00C25480">
      <w:pPr>
        <w:pStyle w:val="TOC1"/>
        <w:rPr>
          <w:rFonts w:ascii="Calibri" w:hAnsi="Calibri"/>
          <w:sz w:val="22"/>
        </w:rPr>
      </w:pPr>
      <w:hyperlink w:anchor="_Toc256000005" w:history="1">
        <w:r w:rsidR="00A2162F">
          <w:rPr>
            <w:rStyle w:val="Hyperlink"/>
          </w:rPr>
          <w:t>Recovery and Restoration</w:t>
        </w:r>
        <w:r>
          <w:tab/>
        </w:r>
        <w:r>
          <w:fldChar w:fldCharType="begin"/>
        </w:r>
        <w:r>
          <w:instrText xml:space="preserve"> PAGEREF _Toc256000005 \h </w:instrText>
        </w:r>
        <w:r>
          <w:fldChar w:fldCharType="separate"/>
        </w:r>
        <w:r>
          <w:t>18</w:t>
        </w:r>
        <w:r>
          <w:fldChar w:fldCharType="end"/>
        </w:r>
      </w:hyperlink>
    </w:p>
    <w:p w14:paraId="06E7B66E" w14:textId="77777777" w:rsidR="00C25480" w:rsidRDefault="00C25480">
      <w:pPr>
        <w:pStyle w:val="TOC1"/>
        <w:rPr>
          <w:rFonts w:ascii="Calibri" w:hAnsi="Calibri"/>
          <w:sz w:val="22"/>
        </w:rPr>
      </w:pPr>
      <w:hyperlink w:anchor="_Toc256000006" w:history="1">
        <w:r w:rsidR="00A2162F">
          <w:rPr>
            <w:rStyle w:val="Hyperlink"/>
          </w:rPr>
          <w:t>Implementation and Maintenance</w:t>
        </w:r>
        <w:r>
          <w:tab/>
        </w:r>
        <w:r>
          <w:fldChar w:fldCharType="begin"/>
        </w:r>
        <w:r>
          <w:instrText xml:space="preserve"> PAGEREF _Toc256000006 \h </w:instrText>
        </w:r>
        <w:r>
          <w:fldChar w:fldCharType="separate"/>
        </w:r>
        <w:r>
          <w:t>24</w:t>
        </w:r>
        <w:r>
          <w:fldChar w:fldCharType="end"/>
        </w:r>
      </w:hyperlink>
    </w:p>
    <w:p w14:paraId="024E4161" w14:textId="77777777" w:rsidR="00C25480" w:rsidRDefault="00C25480">
      <w:pPr>
        <w:pStyle w:val="TOC1"/>
        <w:rPr>
          <w:rFonts w:ascii="Calibri" w:hAnsi="Calibri"/>
          <w:sz w:val="22"/>
        </w:rPr>
      </w:pPr>
      <w:hyperlink w:anchor="_Toc256000007" w:history="1">
        <w:r w:rsidR="00A2162F">
          <w:rPr>
            <w:rStyle w:val="Hyperlink"/>
          </w:rPr>
          <w:t>Appendix</w:t>
        </w:r>
        <w:r>
          <w:tab/>
        </w:r>
        <w:r>
          <w:fldChar w:fldCharType="begin"/>
        </w:r>
        <w:r>
          <w:instrText xml:space="preserve"> PAGEREF _Toc256000007 \h </w:instrText>
        </w:r>
        <w:r>
          <w:fldChar w:fldCharType="separate"/>
        </w:r>
        <w:r>
          <w:t>28</w:t>
        </w:r>
        <w:r>
          <w:fldChar w:fldCharType="end"/>
        </w:r>
      </w:hyperlink>
    </w:p>
    <w:p w14:paraId="0F2EC82F" w14:textId="77777777" w:rsidR="00A2162F" w:rsidRDefault="00A2162F">
      <w:r>
        <w:rPr>
          <w:b/>
          <w:bCs/>
          <w:noProof/>
        </w:rPr>
        <w:fldChar w:fldCharType="end"/>
      </w:r>
    </w:p>
    <w:p w14:paraId="10C2716C" w14:textId="77777777" w:rsidR="0054578F" w:rsidRDefault="0054578F" w:rsidP="0054578F">
      <w:pPr>
        <w:rPr>
          <w:rFonts w:ascii="Century Gothic" w:hAnsi="Century Gothic" w:cs="Tahoma"/>
          <w:bCs/>
          <w:color w:val="404040"/>
          <w:kern w:val="32"/>
          <w:sz w:val="28"/>
          <w:szCs w:val="28"/>
          <w:lang w:val="en-CA"/>
        </w:rPr>
        <w:sectPr w:rsidR="0054578F" w:rsidSect="00F160B9">
          <w:footerReference w:type="first" r:id="rId14"/>
          <w:pgSz w:w="12240" w:h="15840"/>
          <w:pgMar w:top="1890" w:right="1440" w:bottom="720" w:left="1440" w:header="720" w:footer="720" w:gutter="0"/>
          <w:pgNumType w:start="2"/>
          <w:cols w:space="720"/>
          <w:titlePg/>
          <w:docGrid w:linePitch="360"/>
        </w:sectPr>
      </w:pPr>
    </w:p>
    <w:p w14:paraId="0E85E526" w14:textId="77777777" w:rsidR="00F160B9" w:rsidRDefault="00F160B9" w:rsidP="0054578F">
      <w:pPr>
        <w:rPr>
          <w:rFonts w:ascii="Century Gothic" w:hAnsi="Century Gothic" w:cs="Tahoma"/>
          <w:bCs/>
          <w:color w:val="404040"/>
          <w:kern w:val="32"/>
          <w:sz w:val="28"/>
          <w:szCs w:val="28"/>
          <w:lang w:val="en-CA"/>
        </w:rPr>
      </w:pPr>
    </w:p>
    <w:p w14:paraId="41B49D06" w14:textId="77777777" w:rsidR="0054578F" w:rsidRDefault="0054578F" w:rsidP="0054578F">
      <w:pPr>
        <w:rPr>
          <w:rFonts w:ascii="Century Gothic" w:hAnsi="Century Gothic" w:cs="Tahoma"/>
          <w:bCs/>
          <w:color w:val="404040"/>
          <w:kern w:val="32"/>
          <w:sz w:val="28"/>
          <w:szCs w:val="28"/>
          <w:lang w:val="en-CA"/>
        </w:rPr>
      </w:pPr>
    </w:p>
    <w:p w14:paraId="48F8CE30" w14:textId="77777777" w:rsidR="0054578F" w:rsidRDefault="0054578F" w:rsidP="0054578F">
      <w:pPr>
        <w:rPr>
          <w:rFonts w:ascii="Century Gothic" w:hAnsi="Century Gothic" w:cs="Tahoma"/>
          <w:bCs/>
          <w:color w:val="404040"/>
          <w:kern w:val="32"/>
          <w:sz w:val="28"/>
          <w:szCs w:val="28"/>
          <w:lang w:val="en-CA"/>
        </w:rPr>
      </w:pPr>
    </w:p>
    <w:p w14:paraId="0C0AED91" w14:textId="77777777" w:rsidR="0054578F" w:rsidRDefault="0054578F" w:rsidP="0054578F">
      <w:pPr>
        <w:rPr>
          <w:rFonts w:ascii="Century Gothic" w:hAnsi="Century Gothic" w:cs="Tahoma"/>
          <w:bCs/>
          <w:color w:val="404040"/>
          <w:kern w:val="32"/>
          <w:sz w:val="28"/>
          <w:szCs w:val="28"/>
          <w:lang w:val="en-CA"/>
        </w:rPr>
      </w:pPr>
    </w:p>
    <w:p w14:paraId="1A489D42" w14:textId="77777777" w:rsidR="0054578F" w:rsidRDefault="0054578F" w:rsidP="0054578F">
      <w:pPr>
        <w:rPr>
          <w:rFonts w:ascii="Century Gothic" w:hAnsi="Century Gothic" w:cs="Tahoma"/>
          <w:bCs/>
          <w:color w:val="404040"/>
          <w:kern w:val="32"/>
          <w:sz w:val="28"/>
          <w:szCs w:val="28"/>
          <w:lang w:val="en-CA"/>
        </w:rPr>
      </w:pPr>
    </w:p>
    <w:p w14:paraId="6EC5AEB0" w14:textId="77777777" w:rsidR="0054578F" w:rsidRDefault="0054578F" w:rsidP="0054578F">
      <w:pPr>
        <w:rPr>
          <w:rFonts w:ascii="Century Gothic" w:hAnsi="Century Gothic" w:cs="Tahoma"/>
          <w:bCs/>
          <w:color w:val="404040"/>
          <w:kern w:val="32"/>
          <w:sz w:val="28"/>
          <w:szCs w:val="28"/>
          <w:lang w:val="en-CA"/>
        </w:rPr>
      </w:pPr>
    </w:p>
    <w:p w14:paraId="30CB7B3E" w14:textId="77777777" w:rsidR="0054578F" w:rsidRDefault="0054578F" w:rsidP="0054578F">
      <w:pPr>
        <w:rPr>
          <w:rFonts w:ascii="Century Gothic" w:hAnsi="Century Gothic" w:cs="Tahoma"/>
          <w:bCs/>
          <w:color w:val="404040"/>
          <w:kern w:val="32"/>
          <w:sz w:val="28"/>
          <w:szCs w:val="28"/>
          <w:lang w:val="en-CA"/>
        </w:rPr>
      </w:pPr>
    </w:p>
    <w:p w14:paraId="0943C32E" w14:textId="77777777" w:rsidR="0054578F" w:rsidRDefault="0054578F" w:rsidP="0054578F">
      <w:pPr>
        <w:rPr>
          <w:rFonts w:ascii="Century Gothic" w:hAnsi="Century Gothic" w:cs="Tahoma"/>
          <w:bCs/>
          <w:color w:val="404040"/>
          <w:kern w:val="32"/>
          <w:sz w:val="28"/>
          <w:szCs w:val="28"/>
          <w:lang w:val="en-CA"/>
        </w:rPr>
      </w:pPr>
    </w:p>
    <w:p w14:paraId="07A38465" w14:textId="77777777" w:rsidR="0054578F" w:rsidRDefault="0054578F" w:rsidP="0054578F">
      <w:pPr>
        <w:rPr>
          <w:rFonts w:ascii="Century Gothic" w:hAnsi="Century Gothic" w:cs="Tahoma"/>
          <w:bCs/>
          <w:color w:val="404040"/>
          <w:kern w:val="32"/>
          <w:sz w:val="28"/>
          <w:szCs w:val="28"/>
          <w:lang w:val="en-CA"/>
        </w:rPr>
      </w:pPr>
    </w:p>
    <w:p w14:paraId="271AD183" w14:textId="77777777" w:rsidR="0054578F" w:rsidRDefault="0054578F" w:rsidP="0054578F">
      <w:pPr>
        <w:rPr>
          <w:rFonts w:ascii="Century Gothic" w:hAnsi="Century Gothic" w:cs="Tahoma"/>
          <w:bCs/>
          <w:color w:val="404040"/>
          <w:kern w:val="32"/>
          <w:sz w:val="28"/>
          <w:szCs w:val="28"/>
          <w:lang w:val="en-CA"/>
        </w:rPr>
      </w:pPr>
    </w:p>
    <w:p w14:paraId="4AE4589E" w14:textId="77777777" w:rsidR="0054578F" w:rsidRDefault="0054578F" w:rsidP="0054578F">
      <w:pPr>
        <w:rPr>
          <w:rFonts w:ascii="Century Gothic" w:hAnsi="Century Gothic" w:cs="Tahoma"/>
          <w:bCs/>
          <w:color w:val="404040"/>
          <w:kern w:val="32"/>
          <w:sz w:val="28"/>
          <w:szCs w:val="28"/>
          <w:lang w:val="en-CA"/>
        </w:rPr>
      </w:pPr>
    </w:p>
    <w:p w14:paraId="352890EC" w14:textId="77777777" w:rsidR="0054578F" w:rsidRPr="0054578F" w:rsidRDefault="0054578F" w:rsidP="0054578F">
      <w:pPr>
        <w:rPr>
          <w:rFonts w:ascii="Century Gothic" w:hAnsi="Century Gothic" w:cs="Tahoma"/>
          <w:bCs/>
          <w:color w:val="404040"/>
          <w:kern w:val="32"/>
          <w:sz w:val="28"/>
          <w:szCs w:val="28"/>
          <w:lang w:val="en-CA"/>
        </w:rPr>
      </w:pPr>
    </w:p>
    <w:p w14:paraId="704C7A4F" w14:textId="77777777" w:rsidR="00F160B9" w:rsidRPr="009A36F4" w:rsidRDefault="0054578F" w:rsidP="0054578F">
      <w:pPr>
        <w:pStyle w:val="1stHeaderCaps"/>
        <w:rPr>
          <w:noProof/>
        </w:rPr>
      </w:pPr>
      <w:bookmarkStart w:id="0" w:name="DirectionandControl"/>
      <w:bookmarkStart w:id="1" w:name="_Toc256000000"/>
      <w:r w:rsidRPr="0054578F">
        <w:rPr>
          <w:noProof/>
          <w:sz w:val="40"/>
          <w:szCs w:val="40"/>
        </w:rPr>
        <w:t>Direction and Control</w:t>
      </w:r>
      <w:bookmarkEnd w:id="1"/>
    </w:p>
    <w:p w14:paraId="40FD1AF7" w14:textId="77777777" w:rsidR="00F160B9" w:rsidRPr="009A36F4" w:rsidRDefault="00F160B9" w:rsidP="00F160B9">
      <w:pPr>
        <w:contextualSpacing/>
        <w:rPr>
          <w:rFonts w:ascii="Verdana" w:hAnsi="Verdana"/>
          <w:sz w:val="19"/>
          <w:szCs w:val="19"/>
          <w:lang w:val="en-CA"/>
        </w:rPr>
        <w:sectPr w:rsidR="00F160B9" w:rsidRPr="009A36F4" w:rsidSect="00F160B9">
          <w:pgSz w:w="12240" w:h="15840"/>
          <w:pgMar w:top="1890" w:right="1440" w:bottom="720" w:left="1440" w:header="720" w:footer="720" w:gutter="0"/>
          <w:pgNumType w:start="2"/>
          <w:cols w:space="720"/>
          <w:titlePg/>
          <w:docGrid w:linePitch="360"/>
        </w:sectPr>
      </w:pPr>
      <w:r w:rsidRPr="00473E61">
        <w:rPr>
          <w:rFonts w:ascii="Verdana" w:hAnsi="Verdana"/>
          <w:sz w:val="19"/>
          <w:szCs w:val="19"/>
          <w:lang w:val="en-CA"/>
        </w:rPr>
        <w:t xml:space="preserve">The system for managing resources, analyzing information and making decisions in an emergency is called direction and control. </w:t>
      </w:r>
      <w:r w:rsidRPr="00780006">
        <w:rPr>
          <w:rFonts w:ascii="Verdana" w:hAnsi="Verdana"/>
          <w:sz w:val="19"/>
          <w:szCs w:val="19"/>
          <w:lang w:val="en-CA"/>
        </w:rPr>
        <w:t xml:space="preserve">This section describes </w:t>
      </w:r>
      <w:r>
        <w:rPr>
          <w:rFonts w:ascii="Verdana" w:hAnsi="Verdana"/>
          <w:sz w:val="19"/>
          <w:szCs w:val="19"/>
          <w:lang w:val="en-CA"/>
        </w:rPr>
        <w:t xml:space="preserve">the </w:t>
      </w:r>
      <w:r w:rsidRPr="00473E61">
        <w:rPr>
          <w:rFonts w:ascii="Verdana" w:hAnsi="Verdana"/>
          <w:sz w:val="19"/>
          <w:szCs w:val="19"/>
          <w:lang w:val="en-CA"/>
        </w:rPr>
        <w:t>configuratio</w:t>
      </w:r>
      <w:r>
        <w:rPr>
          <w:rFonts w:ascii="Verdana" w:hAnsi="Verdana"/>
          <w:sz w:val="19"/>
          <w:szCs w:val="19"/>
          <w:lang w:val="en-CA"/>
        </w:rPr>
        <w:t xml:space="preserve">n of your direction and control </w:t>
      </w:r>
      <w:r w:rsidRPr="00473E61">
        <w:rPr>
          <w:rFonts w:ascii="Verdana" w:hAnsi="Verdana"/>
          <w:sz w:val="19"/>
          <w:szCs w:val="19"/>
          <w:lang w:val="en-CA"/>
        </w:rPr>
        <w:t>system</w:t>
      </w:r>
      <w:r>
        <w:rPr>
          <w:rFonts w:ascii="Verdana" w:hAnsi="Verdana"/>
          <w:sz w:val="19"/>
          <w:szCs w:val="19"/>
          <w:lang w:val="en-CA"/>
        </w:rPr>
        <w:t>, which</w:t>
      </w:r>
      <w:r w:rsidRPr="00473E61">
        <w:rPr>
          <w:rFonts w:ascii="Verdana" w:hAnsi="Verdana"/>
          <w:sz w:val="19"/>
          <w:szCs w:val="19"/>
          <w:lang w:val="en-CA"/>
        </w:rPr>
        <w:t xml:space="preserve"> will depend on the size of your compa</w:t>
      </w:r>
      <w:r>
        <w:rPr>
          <w:rFonts w:ascii="Verdana" w:hAnsi="Verdana"/>
          <w:sz w:val="19"/>
          <w:szCs w:val="19"/>
          <w:lang w:val="en-CA"/>
        </w:rPr>
        <w:t>ny and your existing resources.</w:t>
      </w:r>
      <w:r w:rsidRPr="00780006">
        <w:t xml:space="preserve"> </w:t>
      </w:r>
    </w:p>
    <w:p w14:paraId="49004FB8" w14:textId="77777777" w:rsidR="00F160B9" w:rsidRPr="0068655B" w:rsidRDefault="00F160B9" w:rsidP="00F160B9">
      <w:pPr>
        <w:rPr>
          <w:rFonts w:ascii="Verdana" w:hAnsi="Verdana"/>
          <w:b/>
          <w:sz w:val="19"/>
          <w:szCs w:val="19"/>
          <w:lang w:val="en-CA"/>
        </w:rPr>
      </w:pPr>
      <w:bookmarkStart w:id="2" w:name="missionstatementpolicyEMGIC"/>
      <w:bookmarkEnd w:id="0"/>
      <w:r w:rsidRPr="0068655B">
        <w:rPr>
          <w:rFonts w:ascii="Verdana" w:hAnsi="Verdana"/>
          <w:b/>
          <w:sz w:val="19"/>
          <w:szCs w:val="19"/>
          <w:lang w:val="en-CA"/>
        </w:rPr>
        <w:lastRenderedPageBreak/>
        <w:t>Business Mission Statement</w:t>
      </w:r>
    </w:p>
    <w:p w14:paraId="2BFF2574" w14:textId="77777777" w:rsidR="00F160B9" w:rsidRDefault="00F160B9" w:rsidP="00F160B9">
      <w:pPr>
        <w:rPr>
          <w:rStyle w:val="Emphasis"/>
          <w:rFonts w:ascii="Verdana" w:hAnsi="Verdana"/>
          <w:i w:val="0"/>
          <w:iCs w:val="0"/>
          <w:sz w:val="19"/>
          <w:szCs w:val="19"/>
          <w:lang w:val="en-CA"/>
        </w:rPr>
      </w:pPr>
      <w:r w:rsidRPr="0017756F">
        <w:rPr>
          <w:rStyle w:val="Emphasis"/>
          <w:rFonts w:ascii="Verdana" w:hAnsi="Verdana"/>
          <w:i w:val="0"/>
          <w:iCs w:val="0"/>
          <w:sz w:val="19"/>
          <w:szCs w:val="19"/>
          <w:lang w:val="en-CA"/>
        </w:rPr>
        <w:t>A mission statement is a clear, concise declaration of your business' goals and the philosophies underlying them. It distills what your business is all about for customers, employees and the market. It should refle</w:t>
      </w:r>
      <w:r>
        <w:rPr>
          <w:rStyle w:val="Emphasis"/>
          <w:rFonts w:ascii="Verdana" w:hAnsi="Verdana"/>
          <w:i w:val="0"/>
          <w:iCs w:val="0"/>
          <w:sz w:val="19"/>
          <w:szCs w:val="19"/>
          <w:lang w:val="en-CA"/>
        </w:rPr>
        <w:t>ct every facet of your business</w:t>
      </w:r>
      <w:r w:rsidRPr="0017756F">
        <w:rPr>
          <w:rStyle w:val="Emphasis"/>
          <w:rFonts w:ascii="Verdana" w:hAnsi="Verdana"/>
          <w:i w:val="0"/>
          <w:iCs w:val="0"/>
          <w:sz w:val="19"/>
          <w:szCs w:val="19"/>
          <w:lang w:val="en-CA"/>
        </w:rPr>
        <w:t xml:space="preserve"> and is crucial to developing a comprehensive and meaningful business continuity plan.</w:t>
      </w:r>
    </w:p>
    <w:p w14:paraId="764CA449" w14:textId="77777777" w:rsidR="00F160B9" w:rsidRDefault="00F160B9" w:rsidP="00F160B9">
      <w:pPr>
        <w:rPr>
          <w:rStyle w:val="Emphasis"/>
          <w:rFonts w:ascii="Verdana" w:hAnsi="Verdana"/>
          <w:i w:val="0"/>
          <w:iCs w:val="0"/>
          <w:sz w:val="19"/>
          <w:szCs w:val="19"/>
          <w:lang w:val="en-CA"/>
        </w:rPr>
      </w:pPr>
    </w:p>
    <w:p w14:paraId="754779DB" w14:textId="77777777" w:rsidR="00F160B9" w:rsidRDefault="00F160B9" w:rsidP="00F160B9">
      <w:pPr>
        <w:rPr>
          <w:rStyle w:val="Emphasis"/>
          <w:rFonts w:ascii="Verdana" w:hAnsi="Verdana"/>
          <w:b/>
          <w:i w:val="0"/>
          <w:iCs w:val="0"/>
          <w:sz w:val="19"/>
          <w:szCs w:val="19"/>
          <w:lang w:val="en-CA"/>
        </w:rPr>
      </w:pPr>
    </w:p>
    <w:p w14:paraId="521AB1C8" w14:textId="77777777" w:rsidR="00F160B9" w:rsidRPr="0068655B" w:rsidRDefault="00F160B9" w:rsidP="00F160B9">
      <w:pPr>
        <w:rPr>
          <w:rStyle w:val="Emphasis"/>
          <w:rFonts w:ascii="Verdana" w:hAnsi="Verdana"/>
          <w:b/>
          <w:i w:val="0"/>
          <w:iCs w:val="0"/>
          <w:sz w:val="19"/>
          <w:szCs w:val="19"/>
          <w:lang w:val="en-CA"/>
        </w:rPr>
      </w:pPr>
      <w:r w:rsidRPr="0068655B">
        <w:rPr>
          <w:rStyle w:val="Emphasis"/>
          <w:rFonts w:ascii="Verdana" w:hAnsi="Verdana"/>
          <w:b/>
          <w:i w:val="0"/>
          <w:iCs w:val="0"/>
          <w:sz w:val="19"/>
          <w:szCs w:val="19"/>
          <w:lang w:val="en-CA"/>
        </w:rPr>
        <w:t>Business Continuity Policy</w:t>
      </w:r>
    </w:p>
    <w:p w14:paraId="65231CCC"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 Business Continuity Policy (BPC) is a plan, supported by senior management, to ensure that the necessary steps are taken to identify the impact of potential losses, main</w:t>
      </w:r>
      <w:r>
        <w:rPr>
          <w:rStyle w:val="Emphasis"/>
          <w:rFonts w:ascii="Verdana" w:hAnsi="Verdana"/>
          <w:i w:val="0"/>
          <w:iCs w:val="0"/>
          <w:sz w:val="19"/>
          <w:szCs w:val="19"/>
          <w:lang w:val="en-CA"/>
        </w:rPr>
        <w:t>tain viable recovery strategies</w:t>
      </w:r>
      <w:r w:rsidRPr="0068655B">
        <w:rPr>
          <w:rStyle w:val="Emphasis"/>
          <w:rFonts w:ascii="Verdana" w:hAnsi="Verdana"/>
          <w:i w:val="0"/>
          <w:iCs w:val="0"/>
          <w:sz w:val="19"/>
          <w:szCs w:val="19"/>
          <w:lang w:val="en-CA"/>
        </w:rPr>
        <w:t xml:space="preserve"> and supervise the continuity of operations through personnel training, plan testing and maintenance. The BCP should contain all the procedures necessary to continue business operations during or after an emergency.</w:t>
      </w:r>
    </w:p>
    <w:p w14:paraId="0F14A178" w14:textId="77777777" w:rsidR="00F160B9" w:rsidRPr="0068655B" w:rsidRDefault="00F160B9" w:rsidP="00F160B9">
      <w:pPr>
        <w:rPr>
          <w:rStyle w:val="Emphasis"/>
          <w:rFonts w:ascii="Verdana" w:hAnsi="Verdana"/>
          <w:i w:val="0"/>
          <w:iCs w:val="0"/>
          <w:sz w:val="19"/>
          <w:szCs w:val="19"/>
          <w:lang w:val="en-CA"/>
        </w:rPr>
      </w:pPr>
    </w:p>
    <w:p w14:paraId="25832687"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 typical BCP should contain documents outlining the following:</w:t>
      </w:r>
    </w:p>
    <w:p w14:paraId="3369C9C8" w14:textId="77777777" w:rsidR="00F160B9" w:rsidRPr="0068655B" w:rsidRDefault="00F160B9" w:rsidP="00F160B9">
      <w:pPr>
        <w:rPr>
          <w:rStyle w:val="Emphasis"/>
          <w:rFonts w:ascii="Verdana" w:hAnsi="Verdana"/>
          <w:i w:val="0"/>
          <w:iCs w:val="0"/>
          <w:sz w:val="19"/>
          <w:szCs w:val="19"/>
          <w:lang w:val="en-CA"/>
        </w:rPr>
      </w:pPr>
    </w:p>
    <w:p w14:paraId="7C6ED518"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Duties of the Emergency Management Group</w:t>
      </w:r>
    </w:p>
    <w:p w14:paraId="42F1F8F2"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Duties of the Incident Commander</w:t>
      </w:r>
    </w:p>
    <w:p w14:paraId="57E8463C"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Location of the Emergency Operations Center</w:t>
      </w:r>
    </w:p>
    <w:p w14:paraId="04DB6256"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Emergency Communication Procedures</w:t>
      </w:r>
    </w:p>
    <w:p w14:paraId="6F583E5A"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Notification procedures</w:t>
      </w:r>
    </w:p>
    <w:p w14:paraId="275CFCFB"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Warning procedures</w:t>
      </w:r>
    </w:p>
    <w:p w14:paraId="3561ED72"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Confidentiality requirements</w:t>
      </w:r>
    </w:p>
    <w:p w14:paraId="08DEF41A"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Organizational chart</w:t>
      </w:r>
    </w:p>
    <w:p w14:paraId="6C473A12"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Customer lists</w:t>
      </w:r>
    </w:p>
    <w:p w14:paraId="038BC053"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Utility provider information</w:t>
      </w:r>
    </w:p>
    <w:p w14:paraId="235DE654" w14:textId="77777777" w:rsidR="00F160B9"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Suppliers and equipment providers</w:t>
      </w:r>
    </w:p>
    <w:p w14:paraId="6459E481" w14:textId="77777777" w:rsidR="00F160B9" w:rsidRDefault="00F160B9" w:rsidP="00F160B9">
      <w:pPr>
        <w:rPr>
          <w:rStyle w:val="Emphasis"/>
          <w:rFonts w:ascii="Verdana" w:hAnsi="Verdana"/>
          <w:i w:val="0"/>
          <w:iCs w:val="0"/>
          <w:sz w:val="19"/>
          <w:szCs w:val="19"/>
          <w:lang w:val="en-CA"/>
        </w:rPr>
      </w:pPr>
    </w:p>
    <w:p w14:paraId="67A00759" w14:textId="77777777" w:rsidR="00F160B9" w:rsidRDefault="00F160B9" w:rsidP="00F160B9">
      <w:pPr>
        <w:rPr>
          <w:rStyle w:val="Emphasis"/>
          <w:rFonts w:ascii="Verdana" w:hAnsi="Verdana"/>
          <w:b/>
          <w:i w:val="0"/>
          <w:iCs w:val="0"/>
          <w:sz w:val="19"/>
          <w:szCs w:val="19"/>
          <w:lang w:val="en-CA"/>
        </w:rPr>
      </w:pPr>
    </w:p>
    <w:p w14:paraId="0146BD0C"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Emergency Management Group</w:t>
      </w:r>
    </w:p>
    <w:p w14:paraId="11CF356D"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Emergency Management Group (EMG) is responsible for controlling all incident-related activities. The EMG allocates resources to a single Incident Commander, who oversees the technical aspects of the response. EMG members should be senior managers who have the authority to:</w:t>
      </w:r>
    </w:p>
    <w:p w14:paraId="554155B0"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Determine the short- and long-term effects of an emergency</w:t>
      </w:r>
    </w:p>
    <w:p w14:paraId="46812408"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Order the evacuation or shutdown of the facility</w:t>
      </w:r>
    </w:p>
    <w:p w14:paraId="63501607"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Implement the emergency management plan</w:t>
      </w:r>
    </w:p>
    <w:p w14:paraId="126A038E"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Determine response strategies</w:t>
      </w:r>
    </w:p>
    <w:p w14:paraId="08171F7A"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Activate resources</w:t>
      </w:r>
    </w:p>
    <w:p w14:paraId="7A1F4A55"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Oversee all incident response activities</w:t>
      </w:r>
    </w:p>
    <w:p w14:paraId="1D7395DE" w14:textId="77777777" w:rsidR="00F160B9" w:rsidRPr="0068655B" w:rsidRDefault="00F160B9" w:rsidP="00F160B9">
      <w:pPr>
        <w:numPr>
          <w:ilvl w:val="0"/>
          <w:numId w:val="1"/>
        </w:numPr>
        <w:rPr>
          <w:rStyle w:val="Emphasis"/>
          <w:rFonts w:ascii="Verdana" w:hAnsi="Verdana"/>
          <w:i w:val="0"/>
          <w:iCs w:val="0"/>
          <w:sz w:val="19"/>
          <w:szCs w:val="19"/>
          <w:lang w:val="en-CA"/>
        </w:rPr>
      </w:pPr>
      <w:r>
        <w:rPr>
          <w:rStyle w:val="Emphasis"/>
          <w:rFonts w:ascii="Verdana" w:hAnsi="Verdana"/>
          <w:i w:val="0"/>
          <w:iCs w:val="0"/>
          <w:sz w:val="19"/>
          <w:szCs w:val="19"/>
          <w:lang w:val="en-CA"/>
        </w:rPr>
        <w:t>Declare that an</w:t>
      </w:r>
      <w:r w:rsidRPr="0068655B">
        <w:rPr>
          <w:rStyle w:val="Emphasis"/>
          <w:rFonts w:ascii="Verdana" w:hAnsi="Verdana"/>
          <w:i w:val="0"/>
          <w:iCs w:val="0"/>
          <w:sz w:val="19"/>
          <w:szCs w:val="19"/>
          <w:lang w:val="en-CA"/>
        </w:rPr>
        <w:t xml:space="preserve"> incident </w:t>
      </w:r>
      <w:r>
        <w:rPr>
          <w:rStyle w:val="Emphasis"/>
          <w:rFonts w:ascii="Verdana" w:hAnsi="Verdana"/>
          <w:i w:val="0"/>
          <w:iCs w:val="0"/>
          <w:sz w:val="19"/>
          <w:szCs w:val="19"/>
          <w:lang w:val="en-CA"/>
        </w:rPr>
        <w:t>has ended</w:t>
      </w:r>
    </w:p>
    <w:p w14:paraId="76492A34"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Interface with outside organizations and the media</w:t>
      </w:r>
    </w:p>
    <w:p w14:paraId="6FE514CF" w14:textId="77777777" w:rsidR="00F160B9"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Issue press releases</w:t>
      </w:r>
    </w:p>
    <w:p w14:paraId="425C3638" w14:textId="77777777" w:rsidR="00F160B9" w:rsidRDefault="00F160B9" w:rsidP="00F160B9">
      <w:pPr>
        <w:rPr>
          <w:rStyle w:val="Emphasis"/>
          <w:rFonts w:ascii="Verdana" w:hAnsi="Verdana"/>
          <w:i w:val="0"/>
          <w:iCs w:val="0"/>
          <w:sz w:val="19"/>
          <w:szCs w:val="19"/>
          <w:lang w:val="en-CA"/>
        </w:rPr>
      </w:pPr>
    </w:p>
    <w:p w14:paraId="6698E745" w14:textId="77777777" w:rsidR="00F160B9" w:rsidRDefault="00F160B9" w:rsidP="00F160B9">
      <w:pPr>
        <w:rPr>
          <w:rStyle w:val="Emphasis"/>
          <w:rFonts w:ascii="Verdana" w:hAnsi="Verdana"/>
          <w:b/>
          <w:i w:val="0"/>
          <w:iCs w:val="0"/>
          <w:sz w:val="19"/>
          <w:szCs w:val="19"/>
          <w:lang w:val="en-CA"/>
        </w:rPr>
      </w:pPr>
    </w:p>
    <w:p w14:paraId="12ED359C"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Incident Commander</w:t>
      </w:r>
    </w:p>
    <w:p w14:paraId="312E5898"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The Incident Commander (IC) is the spokesperson for the </w:t>
      </w:r>
      <w:r>
        <w:rPr>
          <w:rStyle w:val="Emphasis"/>
          <w:rFonts w:ascii="Verdana" w:hAnsi="Verdana"/>
          <w:i w:val="0"/>
          <w:iCs w:val="0"/>
          <w:sz w:val="19"/>
          <w:szCs w:val="19"/>
          <w:lang w:val="en-CA"/>
        </w:rPr>
        <w:t>EMG</w:t>
      </w:r>
      <w:r w:rsidRPr="0068655B">
        <w:rPr>
          <w:rStyle w:val="Emphasis"/>
          <w:rFonts w:ascii="Verdana" w:hAnsi="Verdana"/>
          <w:i w:val="0"/>
          <w:iCs w:val="0"/>
          <w:sz w:val="19"/>
          <w:szCs w:val="19"/>
          <w:lang w:val="en-CA"/>
        </w:rPr>
        <w:t xml:space="preserve"> and is responsible for planning and execution, managing the incident from the front line, determining whether outside assistance is needed, and relaying requests for internal resources or outside assistance through the Emergency Operations Centre.</w:t>
      </w:r>
    </w:p>
    <w:bookmarkEnd w:id="2"/>
    <w:p w14:paraId="5A099E87" w14:textId="77777777" w:rsidR="00F160B9" w:rsidRPr="0068655B" w:rsidRDefault="00F160B9" w:rsidP="00F160B9">
      <w:pPr>
        <w:rPr>
          <w:rStyle w:val="Emphasis"/>
          <w:rFonts w:ascii="Verdana" w:hAnsi="Verdana"/>
          <w:i w:val="0"/>
          <w:iCs w:val="0"/>
          <w:sz w:val="19"/>
          <w:szCs w:val="19"/>
          <w:lang w:val="en-CA"/>
        </w:rPr>
      </w:pPr>
    </w:p>
    <w:p w14:paraId="3E137CAE" w14:textId="77777777" w:rsidR="00F160B9" w:rsidRPr="0068655B" w:rsidRDefault="00F160B9" w:rsidP="00F160B9">
      <w:pPr>
        <w:rPr>
          <w:rStyle w:val="Emphasis"/>
          <w:rFonts w:ascii="Verdana" w:hAnsi="Verdana"/>
          <w:i w:val="0"/>
          <w:iCs w:val="0"/>
          <w:sz w:val="19"/>
          <w:szCs w:val="19"/>
          <w:lang w:val="en-CA"/>
        </w:rPr>
      </w:pPr>
      <w:bookmarkStart w:id="3" w:name="teamprocessesICworkflowEOC"/>
      <w:r w:rsidRPr="0068655B">
        <w:rPr>
          <w:rStyle w:val="Emphasis"/>
          <w:rFonts w:ascii="Verdana" w:hAnsi="Verdana"/>
          <w:i w:val="0"/>
          <w:iCs w:val="0"/>
          <w:sz w:val="19"/>
          <w:szCs w:val="19"/>
          <w:lang w:val="en-CA"/>
        </w:rPr>
        <w:t>The IC can be any employee, but a member of management with authority to make decisions is usually the best choice.</w:t>
      </w:r>
    </w:p>
    <w:p w14:paraId="0CA2FEAC" w14:textId="77777777" w:rsidR="00F160B9" w:rsidRDefault="00F160B9">
      <w:pPr>
        <w:rPr>
          <w:rStyle w:val="Emphasis"/>
          <w:rFonts w:ascii="Verdana" w:hAnsi="Verdana"/>
          <w:i w:val="0"/>
          <w:iCs w:val="0"/>
          <w:sz w:val="19"/>
          <w:szCs w:val="19"/>
          <w:lang w:val="en-CA"/>
        </w:rPr>
      </w:pPr>
    </w:p>
    <w:p w14:paraId="6410CFB1" w14:textId="77777777" w:rsidR="00F160B9" w:rsidRDefault="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Team Processes and Procedures</w:t>
      </w:r>
    </w:p>
    <w:p w14:paraId="73FCB6E1"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All teams have workflows that they need to follow. In an emergency, you may need to outsource help to keep a team functioning. Make sure to attach the team processes and procedures (or provide a link to where they are stored) so any new employees know how to work on the team.</w:t>
      </w:r>
    </w:p>
    <w:p w14:paraId="4100C010" w14:textId="77777777" w:rsidR="00F160B9" w:rsidRPr="0068655B" w:rsidRDefault="00F160B9" w:rsidP="00F160B9">
      <w:pPr>
        <w:rPr>
          <w:rStyle w:val="Emphasis"/>
          <w:rFonts w:ascii="Verdana" w:hAnsi="Verdana"/>
          <w:i w:val="0"/>
          <w:iCs w:val="0"/>
          <w:sz w:val="19"/>
          <w:szCs w:val="19"/>
          <w:lang w:val="en-CA"/>
        </w:rPr>
      </w:pPr>
    </w:p>
    <w:p w14:paraId="54D4F60F"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Because managers are not always present during times of crisis, clearly articulated processes and procedures for all team members are essential </w:t>
      </w:r>
      <w:r>
        <w:rPr>
          <w:rStyle w:val="Emphasis"/>
          <w:rFonts w:ascii="Verdana" w:hAnsi="Verdana"/>
          <w:i w:val="0"/>
          <w:iCs w:val="0"/>
          <w:sz w:val="19"/>
          <w:szCs w:val="19"/>
          <w:lang w:val="en-CA"/>
        </w:rPr>
        <w:t xml:space="preserve">in order </w:t>
      </w:r>
      <w:r w:rsidRPr="0068655B">
        <w:rPr>
          <w:rStyle w:val="Emphasis"/>
          <w:rFonts w:ascii="Verdana" w:hAnsi="Verdana"/>
          <w:i w:val="0"/>
          <w:iCs w:val="0"/>
          <w:sz w:val="19"/>
          <w:szCs w:val="19"/>
          <w:lang w:val="en-CA"/>
        </w:rPr>
        <w:t>to avoid confusion and ensure business operations continue.</w:t>
      </w:r>
    </w:p>
    <w:p w14:paraId="08F08BE6" w14:textId="77777777" w:rsidR="00F160B9" w:rsidRDefault="00F160B9" w:rsidP="00F160B9">
      <w:pPr>
        <w:rPr>
          <w:rStyle w:val="Emphasis"/>
          <w:rFonts w:ascii="Verdana" w:hAnsi="Verdana"/>
          <w:i w:val="0"/>
          <w:iCs w:val="0"/>
          <w:sz w:val="19"/>
          <w:szCs w:val="19"/>
          <w:lang w:val="en-CA"/>
        </w:rPr>
      </w:pPr>
    </w:p>
    <w:p w14:paraId="0F339FFE" w14:textId="77777777" w:rsidR="00F160B9" w:rsidRDefault="00F160B9" w:rsidP="00F160B9">
      <w:pPr>
        <w:rPr>
          <w:rStyle w:val="Emphasis"/>
          <w:rFonts w:ascii="Verdana" w:hAnsi="Verdana"/>
          <w:b/>
          <w:i w:val="0"/>
          <w:iCs w:val="0"/>
          <w:sz w:val="19"/>
          <w:szCs w:val="19"/>
          <w:lang w:val="en-CA"/>
        </w:rPr>
      </w:pPr>
    </w:p>
    <w:p w14:paraId="4A8D97E8"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Incident Commander Workflow</w:t>
      </w:r>
    </w:p>
    <w:p w14:paraId="350987CF"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The </w:t>
      </w:r>
      <w:r>
        <w:rPr>
          <w:rStyle w:val="Emphasis"/>
          <w:rFonts w:ascii="Verdana" w:hAnsi="Verdana"/>
          <w:i w:val="0"/>
          <w:iCs w:val="0"/>
          <w:sz w:val="19"/>
          <w:szCs w:val="19"/>
          <w:lang w:val="en-CA"/>
        </w:rPr>
        <w:t>IC</w:t>
      </w:r>
      <w:r w:rsidRPr="0068655B">
        <w:rPr>
          <w:rStyle w:val="Emphasis"/>
          <w:rFonts w:ascii="Verdana" w:hAnsi="Verdana"/>
          <w:i w:val="0"/>
          <w:iCs w:val="0"/>
          <w:sz w:val="19"/>
          <w:szCs w:val="19"/>
          <w:lang w:val="en-CA"/>
        </w:rPr>
        <w:t xml:space="preserve"> needs to be agile and respond to an emergency immediately with a checklist of tasks to accomplish. Compile a list of what you want the IC to do immediately in the event of a business interruption. Specifying which tasks you want completed immediately will help your business stay nimble and minimize the negative effects of an interruption.</w:t>
      </w:r>
    </w:p>
    <w:p w14:paraId="49ABD296" w14:textId="77777777" w:rsidR="00F160B9" w:rsidRDefault="00F160B9" w:rsidP="00F160B9">
      <w:pPr>
        <w:rPr>
          <w:rStyle w:val="Emphasis"/>
          <w:rFonts w:ascii="Verdana" w:hAnsi="Verdana"/>
          <w:i w:val="0"/>
          <w:iCs w:val="0"/>
          <w:sz w:val="19"/>
          <w:szCs w:val="19"/>
          <w:lang w:val="en-CA"/>
        </w:rPr>
      </w:pPr>
    </w:p>
    <w:p w14:paraId="5FBA9BC8" w14:textId="77777777" w:rsidR="00F160B9" w:rsidRDefault="00F160B9" w:rsidP="00F160B9">
      <w:pPr>
        <w:rPr>
          <w:rStyle w:val="Emphasis"/>
          <w:rFonts w:ascii="Verdana" w:hAnsi="Verdana"/>
          <w:b/>
          <w:i w:val="0"/>
          <w:iCs w:val="0"/>
          <w:sz w:val="19"/>
          <w:szCs w:val="19"/>
          <w:lang w:val="en-CA"/>
        </w:rPr>
      </w:pPr>
    </w:p>
    <w:p w14:paraId="14F738F3" w14:textId="77777777" w:rsidR="00F160B9" w:rsidRPr="0068655B" w:rsidRDefault="00F160B9" w:rsidP="00F160B9">
      <w:pPr>
        <w:rPr>
          <w:rStyle w:val="Emphasis"/>
          <w:rFonts w:ascii="Verdana" w:hAnsi="Verdana"/>
          <w:b/>
          <w:i w:val="0"/>
          <w:iCs w:val="0"/>
          <w:sz w:val="19"/>
          <w:szCs w:val="19"/>
          <w:lang w:val="en-CA"/>
        </w:rPr>
      </w:pPr>
      <w:r w:rsidRPr="0068655B">
        <w:rPr>
          <w:rStyle w:val="Emphasis"/>
          <w:rFonts w:ascii="Verdana" w:hAnsi="Verdana"/>
          <w:b/>
          <w:i w:val="0"/>
          <w:iCs w:val="0"/>
          <w:sz w:val="19"/>
          <w:szCs w:val="19"/>
          <w:lang w:val="en-CA"/>
        </w:rPr>
        <w:t>Emergency Operations Center</w:t>
      </w:r>
    </w:p>
    <w:p w14:paraId="6B508E54"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The Emergency Operations Center (EOC) serves as a centralized management center for emergency operations. Here, decisions are made by the </w:t>
      </w:r>
      <w:r>
        <w:rPr>
          <w:rStyle w:val="Emphasis"/>
          <w:rFonts w:ascii="Verdana" w:hAnsi="Verdana"/>
          <w:i w:val="0"/>
          <w:iCs w:val="0"/>
          <w:sz w:val="19"/>
          <w:szCs w:val="19"/>
          <w:lang w:val="en-CA"/>
        </w:rPr>
        <w:t>EMG</w:t>
      </w:r>
      <w:r w:rsidRPr="0068655B">
        <w:rPr>
          <w:rStyle w:val="Emphasis"/>
          <w:rFonts w:ascii="Verdana" w:hAnsi="Verdana"/>
          <w:i w:val="0"/>
          <w:iCs w:val="0"/>
          <w:sz w:val="19"/>
          <w:szCs w:val="19"/>
          <w:lang w:val="en-CA"/>
        </w:rPr>
        <w:t xml:space="preserve"> based upon information provided by the </w:t>
      </w:r>
      <w:r>
        <w:rPr>
          <w:rStyle w:val="Emphasis"/>
          <w:rFonts w:ascii="Verdana" w:hAnsi="Verdana"/>
          <w:i w:val="0"/>
          <w:iCs w:val="0"/>
          <w:sz w:val="19"/>
          <w:szCs w:val="19"/>
          <w:lang w:val="en-CA"/>
        </w:rPr>
        <w:t>IC</w:t>
      </w:r>
      <w:r w:rsidRPr="0068655B">
        <w:rPr>
          <w:rStyle w:val="Emphasis"/>
          <w:rFonts w:ascii="Verdana" w:hAnsi="Verdana"/>
          <w:i w:val="0"/>
          <w:iCs w:val="0"/>
          <w:sz w:val="19"/>
          <w:szCs w:val="19"/>
          <w:lang w:val="en-CA"/>
        </w:rPr>
        <w:t xml:space="preserve"> and other personnel. Every facility should designate an area where decision makers can gather during an emergency. </w:t>
      </w:r>
    </w:p>
    <w:p w14:paraId="0C71145F" w14:textId="77777777" w:rsidR="00F160B9" w:rsidRPr="0068655B" w:rsidRDefault="00F160B9" w:rsidP="00F160B9">
      <w:pPr>
        <w:rPr>
          <w:rStyle w:val="Emphasis"/>
          <w:rFonts w:ascii="Verdana" w:hAnsi="Verdana"/>
          <w:i w:val="0"/>
          <w:iCs w:val="0"/>
          <w:sz w:val="19"/>
          <w:szCs w:val="19"/>
          <w:lang w:val="en-CA"/>
        </w:rPr>
      </w:pPr>
    </w:p>
    <w:p w14:paraId="69272AB2"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EOC should be located in an area of the facility not likely to be involved in an incident and the EMG should designate an alternate EOC in case the primary location is not usable.</w:t>
      </w:r>
    </w:p>
    <w:p w14:paraId="1E9DD29F" w14:textId="77777777" w:rsidR="00F160B9" w:rsidRPr="0068655B" w:rsidRDefault="00F160B9" w:rsidP="00F160B9">
      <w:pPr>
        <w:rPr>
          <w:rStyle w:val="Emphasis"/>
          <w:rFonts w:ascii="Verdana" w:hAnsi="Verdana"/>
          <w:i w:val="0"/>
          <w:iCs w:val="0"/>
          <w:sz w:val="19"/>
          <w:szCs w:val="19"/>
          <w:lang w:val="en-CA"/>
        </w:rPr>
      </w:pPr>
    </w:p>
    <w:p w14:paraId="27A5DD14"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Each facility must determine its requirements for an EOC based upon its functions and the number of people involved. Ideally, the EOC is a dedicated area equipped with all the tools necessary to respond quickly and appropriately to an emergency.</w:t>
      </w:r>
    </w:p>
    <w:p w14:paraId="211F0E67" w14:textId="77777777" w:rsidR="00F160B9" w:rsidRPr="0068655B" w:rsidRDefault="00F160B9" w:rsidP="00F160B9">
      <w:pPr>
        <w:rPr>
          <w:rStyle w:val="Emphasis"/>
          <w:rFonts w:ascii="Verdana" w:hAnsi="Verdana"/>
          <w:i w:val="0"/>
          <w:iCs w:val="0"/>
          <w:sz w:val="19"/>
          <w:szCs w:val="19"/>
          <w:lang w:val="en-CA"/>
        </w:rPr>
      </w:pPr>
    </w:p>
    <w:p w14:paraId="3F78397E"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EOCs must be stocked with:</w:t>
      </w:r>
    </w:p>
    <w:p w14:paraId="024279D5"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Communications equipment</w:t>
      </w:r>
    </w:p>
    <w:p w14:paraId="4B4898CD"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 copy of the emergency management plan and EOC procedures</w:t>
      </w:r>
    </w:p>
    <w:p w14:paraId="3B1AC1B3"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Blueprints, maps and status boards</w:t>
      </w:r>
    </w:p>
    <w:p w14:paraId="0C85B69D"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 list of EOC personnel and descriptions of their duties</w:t>
      </w:r>
    </w:p>
    <w:p w14:paraId="00BB5C90"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Technical information and data for advising responders</w:t>
      </w:r>
    </w:p>
    <w:p w14:paraId="2EDAA448"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Building security system information</w:t>
      </w:r>
    </w:p>
    <w:p w14:paraId="14DD18D4"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Information and data management capabilities</w:t>
      </w:r>
    </w:p>
    <w:p w14:paraId="010E449D"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Telephone directories</w:t>
      </w:r>
    </w:p>
    <w:p w14:paraId="1B6AF0B9"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Backup power, communications and lighting</w:t>
      </w:r>
    </w:p>
    <w:p w14:paraId="70A1B572" w14:textId="77777777" w:rsidR="00F160B9" w:rsidRDefault="00F160B9" w:rsidP="00F160B9">
      <w:pPr>
        <w:numPr>
          <w:ilvl w:val="0"/>
          <w:numId w:val="1"/>
        </w:numPr>
        <w:rPr>
          <w:rStyle w:val="Emphasis"/>
          <w:rFonts w:ascii="Verdana" w:hAnsi="Verdana"/>
          <w:i w:val="0"/>
          <w:iCs w:val="0"/>
          <w:sz w:val="19"/>
          <w:szCs w:val="19"/>
          <w:lang w:val="en-CA"/>
        </w:rPr>
        <w:sectPr w:rsidR="00F160B9" w:rsidSect="00F160B9">
          <w:footerReference w:type="default" r:id="rId15"/>
          <w:footerReference w:type="first" r:id="rId16"/>
          <w:pgSz w:w="12240" w:h="15840"/>
          <w:pgMar w:top="1890" w:right="1440" w:bottom="720" w:left="1440" w:header="720" w:footer="720" w:gutter="0"/>
          <w:cols w:space="720"/>
          <w:titlePg/>
          <w:docGrid w:linePitch="360"/>
        </w:sectPr>
      </w:pPr>
      <w:r w:rsidRPr="0068655B">
        <w:rPr>
          <w:rStyle w:val="Emphasis"/>
          <w:rFonts w:ascii="Verdana" w:hAnsi="Verdana"/>
          <w:i w:val="0"/>
          <w:iCs w:val="0"/>
          <w:sz w:val="19"/>
          <w:szCs w:val="19"/>
          <w:lang w:val="en-CA"/>
        </w:rPr>
        <w:t>Emergency supplies</w:t>
      </w:r>
    </w:p>
    <w:bookmarkEnd w:id="3"/>
    <w:p w14:paraId="06BAC802" w14:textId="77777777" w:rsidR="00F160B9" w:rsidRDefault="00F160B9" w:rsidP="00F160B9">
      <w:pPr>
        <w:ind w:left="1440"/>
        <w:rPr>
          <w:rStyle w:val="Emphasis"/>
          <w:rFonts w:ascii="Verdana" w:hAnsi="Verdana"/>
          <w:i w:val="0"/>
          <w:iCs w:val="0"/>
          <w:sz w:val="19"/>
          <w:szCs w:val="19"/>
          <w:lang w:val="en-CA"/>
        </w:rPr>
      </w:pPr>
    </w:p>
    <w:p w14:paraId="4697B64A" w14:textId="77777777" w:rsidR="00F160B9" w:rsidRPr="00657B9E" w:rsidRDefault="00F160B9" w:rsidP="00F160B9">
      <w:pPr>
        <w:rPr>
          <w:rFonts w:ascii="Verdana" w:hAnsi="Verdana"/>
          <w:b/>
          <w:sz w:val="20"/>
          <w:szCs w:val="20"/>
          <w:lang w:val="en-CA"/>
        </w:rPr>
      </w:pPr>
    </w:p>
    <w:p w14:paraId="45390C40" w14:textId="77777777" w:rsidR="00F160B9" w:rsidRPr="00657B9E" w:rsidRDefault="00F160B9" w:rsidP="00F160B9">
      <w:pPr>
        <w:rPr>
          <w:rFonts w:ascii="Verdana" w:hAnsi="Verdana"/>
          <w:b/>
          <w:sz w:val="20"/>
          <w:szCs w:val="20"/>
          <w:lang w:val="en-CA"/>
        </w:rPr>
      </w:pPr>
    </w:p>
    <w:p w14:paraId="3897C526" w14:textId="77777777" w:rsidR="00F160B9" w:rsidRPr="00657B9E" w:rsidRDefault="00F160B9" w:rsidP="00F160B9">
      <w:pPr>
        <w:rPr>
          <w:rFonts w:ascii="Verdana" w:hAnsi="Verdana"/>
          <w:b/>
          <w:sz w:val="20"/>
          <w:szCs w:val="20"/>
          <w:lang w:val="en-CA"/>
        </w:rPr>
      </w:pPr>
    </w:p>
    <w:p w14:paraId="31730ABD" w14:textId="77777777" w:rsidR="00F160B9" w:rsidRPr="00657B9E" w:rsidRDefault="00F160B9" w:rsidP="00F160B9">
      <w:pPr>
        <w:rPr>
          <w:rFonts w:ascii="Verdana" w:hAnsi="Verdana"/>
          <w:b/>
          <w:sz w:val="20"/>
          <w:szCs w:val="20"/>
          <w:lang w:val="en-CA"/>
        </w:rPr>
      </w:pPr>
    </w:p>
    <w:p w14:paraId="256FB686" w14:textId="77777777" w:rsidR="00F160B9" w:rsidRPr="00657B9E" w:rsidRDefault="00F160B9" w:rsidP="00F160B9">
      <w:pPr>
        <w:rPr>
          <w:rFonts w:ascii="Verdana" w:hAnsi="Verdana"/>
          <w:b/>
          <w:sz w:val="20"/>
          <w:szCs w:val="20"/>
          <w:lang w:val="en-CA"/>
        </w:rPr>
      </w:pPr>
    </w:p>
    <w:p w14:paraId="49B9FF8E" w14:textId="77777777" w:rsidR="00F160B9" w:rsidRPr="00657B9E" w:rsidRDefault="00F160B9" w:rsidP="00F160B9">
      <w:pPr>
        <w:rPr>
          <w:rFonts w:ascii="Verdana" w:hAnsi="Verdana"/>
          <w:b/>
          <w:sz w:val="20"/>
          <w:szCs w:val="20"/>
          <w:lang w:val="en-CA"/>
        </w:rPr>
      </w:pPr>
    </w:p>
    <w:p w14:paraId="7F8DD25C" w14:textId="77777777" w:rsidR="00F160B9" w:rsidRPr="00657B9E" w:rsidRDefault="00F160B9" w:rsidP="00F160B9">
      <w:pPr>
        <w:rPr>
          <w:rFonts w:ascii="Verdana" w:hAnsi="Verdana"/>
          <w:b/>
          <w:sz w:val="20"/>
          <w:szCs w:val="20"/>
          <w:lang w:val="en-CA"/>
        </w:rPr>
      </w:pPr>
    </w:p>
    <w:p w14:paraId="7ECC0336" w14:textId="77777777" w:rsidR="00F160B9" w:rsidRPr="00657B9E" w:rsidRDefault="00F160B9" w:rsidP="00F160B9">
      <w:pPr>
        <w:rPr>
          <w:rFonts w:ascii="Verdana" w:hAnsi="Verdana"/>
          <w:b/>
          <w:sz w:val="20"/>
          <w:szCs w:val="20"/>
          <w:lang w:val="en-CA"/>
        </w:rPr>
      </w:pPr>
    </w:p>
    <w:p w14:paraId="73A42F1E" w14:textId="77777777" w:rsidR="00F160B9" w:rsidRPr="00657B9E" w:rsidRDefault="00F160B9" w:rsidP="00F160B9">
      <w:pPr>
        <w:rPr>
          <w:rFonts w:ascii="Verdana" w:hAnsi="Verdana"/>
          <w:b/>
          <w:sz w:val="20"/>
          <w:szCs w:val="20"/>
          <w:lang w:val="en-CA"/>
        </w:rPr>
      </w:pPr>
    </w:p>
    <w:p w14:paraId="7CB07F84" w14:textId="77777777" w:rsidR="00F160B9" w:rsidRPr="00657B9E" w:rsidRDefault="00F160B9" w:rsidP="00F160B9">
      <w:pPr>
        <w:rPr>
          <w:rFonts w:ascii="Verdana" w:hAnsi="Verdana"/>
          <w:b/>
          <w:sz w:val="20"/>
          <w:szCs w:val="20"/>
          <w:lang w:val="en-CA"/>
        </w:rPr>
      </w:pPr>
    </w:p>
    <w:p w14:paraId="1A18E144" w14:textId="77777777" w:rsidR="00F160B9" w:rsidRPr="00657B9E" w:rsidRDefault="00F160B9" w:rsidP="00F160B9">
      <w:pPr>
        <w:rPr>
          <w:rFonts w:ascii="Verdana" w:hAnsi="Verdana"/>
          <w:b/>
          <w:sz w:val="20"/>
          <w:szCs w:val="20"/>
          <w:lang w:val="en-CA"/>
        </w:rPr>
      </w:pPr>
    </w:p>
    <w:p w14:paraId="4786C059" w14:textId="77777777" w:rsidR="00F160B9" w:rsidRPr="00657B9E" w:rsidRDefault="00F160B9" w:rsidP="00F160B9">
      <w:pPr>
        <w:rPr>
          <w:rFonts w:ascii="Verdana" w:hAnsi="Verdana"/>
          <w:b/>
          <w:sz w:val="20"/>
          <w:szCs w:val="20"/>
          <w:lang w:val="en-CA"/>
        </w:rPr>
      </w:pPr>
    </w:p>
    <w:p w14:paraId="178DFD96" w14:textId="77777777" w:rsidR="00F160B9" w:rsidRPr="00657B9E" w:rsidRDefault="00F160B9" w:rsidP="00F160B9">
      <w:pPr>
        <w:rPr>
          <w:rFonts w:ascii="Verdana" w:hAnsi="Verdana"/>
          <w:b/>
          <w:sz w:val="20"/>
          <w:szCs w:val="20"/>
          <w:lang w:val="en-CA"/>
        </w:rPr>
      </w:pPr>
    </w:p>
    <w:p w14:paraId="3D462282" w14:textId="77777777" w:rsidR="00F160B9" w:rsidRPr="00657B9E" w:rsidRDefault="00F160B9" w:rsidP="00F160B9">
      <w:pPr>
        <w:rPr>
          <w:rFonts w:ascii="Verdana" w:hAnsi="Verdana"/>
          <w:b/>
          <w:sz w:val="20"/>
          <w:szCs w:val="20"/>
          <w:lang w:val="en-CA"/>
        </w:rPr>
      </w:pPr>
    </w:p>
    <w:p w14:paraId="46A6A5D9" w14:textId="77777777" w:rsidR="00F160B9" w:rsidRPr="00657B9E" w:rsidRDefault="00F160B9" w:rsidP="00F160B9">
      <w:pPr>
        <w:rPr>
          <w:rFonts w:ascii="Verdana" w:hAnsi="Verdana"/>
          <w:b/>
          <w:sz w:val="20"/>
          <w:szCs w:val="20"/>
          <w:lang w:val="en-CA"/>
        </w:rPr>
      </w:pPr>
    </w:p>
    <w:p w14:paraId="023560C2" w14:textId="77777777" w:rsidR="00F160B9" w:rsidRPr="00657B9E" w:rsidRDefault="00F160B9" w:rsidP="00F160B9">
      <w:pPr>
        <w:rPr>
          <w:rFonts w:ascii="Verdana" w:hAnsi="Verdana"/>
          <w:b/>
          <w:sz w:val="20"/>
          <w:szCs w:val="20"/>
          <w:lang w:val="en-CA"/>
        </w:rPr>
      </w:pPr>
    </w:p>
    <w:p w14:paraId="54CDADAB" w14:textId="77777777" w:rsidR="00F160B9" w:rsidRPr="00657B9E" w:rsidRDefault="00F160B9" w:rsidP="00F160B9">
      <w:pPr>
        <w:rPr>
          <w:rFonts w:ascii="Verdana" w:hAnsi="Verdana"/>
          <w:b/>
          <w:sz w:val="20"/>
          <w:szCs w:val="20"/>
          <w:lang w:val="en-CA"/>
        </w:rPr>
      </w:pPr>
    </w:p>
    <w:p w14:paraId="718C65FE" w14:textId="77777777" w:rsidR="00F160B9" w:rsidRPr="00657B9E" w:rsidRDefault="00F160B9" w:rsidP="00F160B9">
      <w:pPr>
        <w:rPr>
          <w:rFonts w:ascii="Verdana" w:hAnsi="Verdana"/>
          <w:b/>
          <w:sz w:val="20"/>
          <w:szCs w:val="20"/>
          <w:lang w:val="en-CA"/>
        </w:rPr>
      </w:pPr>
    </w:p>
    <w:p w14:paraId="3231AF32" w14:textId="77777777" w:rsidR="00F160B9" w:rsidRPr="00657B9E" w:rsidRDefault="00F160B9" w:rsidP="00F160B9">
      <w:pPr>
        <w:rPr>
          <w:rFonts w:ascii="Verdana" w:hAnsi="Verdana"/>
          <w:b/>
          <w:sz w:val="20"/>
          <w:szCs w:val="20"/>
          <w:lang w:val="en-CA"/>
        </w:rPr>
      </w:pPr>
    </w:p>
    <w:p w14:paraId="371AD6A0" w14:textId="77777777" w:rsidR="00F160B9" w:rsidRPr="00657B9E" w:rsidRDefault="00F160B9" w:rsidP="00F160B9">
      <w:pPr>
        <w:spacing w:after="240"/>
        <w:rPr>
          <w:rFonts w:ascii="Century Gothic" w:eastAsia="Arial Unicode MS" w:hAnsi="Century Gothic" w:cs="Tahoma"/>
          <w:b/>
          <w:sz w:val="56"/>
          <w:szCs w:val="28"/>
          <w:lang w:val="en-CA"/>
        </w:rPr>
      </w:pPr>
    </w:p>
    <w:p w14:paraId="1BA87A37" w14:textId="77777777" w:rsidR="00F160B9" w:rsidRPr="00A2162F" w:rsidRDefault="00A2162F" w:rsidP="00A2162F">
      <w:pPr>
        <w:pStyle w:val="1stHeaderCaps"/>
        <w:rPr>
          <w:noProof/>
          <w:sz w:val="40"/>
          <w:szCs w:val="40"/>
        </w:rPr>
      </w:pPr>
      <w:bookmarkStart w:id="4" w:name="Communication"/>
      <w:bookmarkStart w:id="5" w:name="_Toc256000001"/>
      <w:r w:rsidRPr="00A2162F">
        <w:rPr>
          <w:noProof/>
          <w:sz w:val="40"/>
          <w:szCs w:val="40"/>
        </w:rPr>
        <w:t>Communication</w:t>
      </w:r>
      <w:bookmarkEnd w:id="5"/>
    </w:p>
    <w:p w14:paraId="29654B66" w14:textId="77777777" w:rsidR="00F160B9" w:rsidRPr="009B2F1A" w:rsidRDefault="00F160B9" w:rsidP="00F160B9">
      <w:pPr>
        <w:contextualSpacing/>
        <w:rPr>
          <w:rFonts w:ascii="Verdana" w:hAnsi="Verdana"/>
          <w:sz w:val="19"/>
          <w:szCs w:val="19"/>
          <w:lang w:val="en-CA"/>
        </w:rPr>
        <w:sectPr w:rsidR="00F160B9" w:rsidRPr="009B2F1A" w:rsidSect="00F160B9">
          <w:headerReference w:type="first" r:id="rId17"/>
          <w:footerReference w:type="first" r:id="rId18"/>
          <w:pgSz w:w="12240" w:h="15840"/>
          <w:pgMar w:top="1890" w:right="1440" w:bottom="720" w:left="1440" w:header="720" w:footer="720" w:gutter="0"/>
          <w:cols w:space="720"/>
          <w:titlePg/>
          <w:docGrid w:linePitch="360"/>
        </w:sectPr>
      </w:pPr>
      <w:r w:rsidRPr="0032059D">
        <w:rPr>
          <w:rFonts w:ascii="Verdana" w:hAnsi="Verdana"/>
          <w:sz w:val="19"/>
          <w:szCs w:val="19"/>
          <w:lang w:val="en-CA"/>
        </w:rPr>
        <w:t>Communications are essen</w:t>
      </w:r>
      <w:r>
        <w:rPr>
          <w:rFonts w:ascii="Verdana" w:hAnsi="Verdana"/>
          <w:sz w:val="19"/>
          <w:szCs w:val="19"/>
          <w:lang w:val="en-CA"/>
        </w:rPr>
        <w:t>tial to any business operation. A solid communication system</w:t>
      </w:r>
      <w:r w:rsidRPr="0032059D">
        <w:rPr>
          <w:rFonts w:ascii="Verdana" w:hAnsi="Verdana"/>
          <w:sz w:val="19"/>
          <w:szCs w:val="19"/>
          <w:lang w:val="en-CA"/>
        </w:rPr>
        <w:t xml:space="preserve"> </w:t>
      </w:r>
      <w:r>
        <w:rPr>
          <w:rFonts w:ascii="Verdana" w:hAnsi="Verdana"/>
          <w:sz w:val="19"/>
          <w:szCs w:val="19"/>
          <w:lang w:val="en-CA"/>
        </w:rPr>
        <w:t>is</w:t>
      </w:r>
      <w:r w:rsidRPr="0032059D">
        <w:rPr>
          <w:rFonts w:ascii="Verdana" w:hAnsi="Verdana"/>
          <w:sz w:val="19"/>
          <w:szCs w:val="19"/>
          <w:lang w:val="en-CA"/>
        </w:rPr>
        <w:t xml:space="preserve"> </w:t>
      </w:r>
      <w:r>
        <w:rPr>
          <w:rFonts w:ascii="Verdana" w:hAnsi="Verdana"/>
          <w:sz w:val="19"/>
          <w:szCs w:val="19"/>
          <w:lang w:val="en-CA"/>
        </w:rPr>
        <w:t>needed to report emergencies,</w:t>
      </w:r>
      <w:r w:rsidRPr="0032059D">
        <w:rPr>
          <w:rFonts w:ascii="Verdana" w:hAnsi="Verdana"/>
          <w:sz w:val="19"/>
          <w:szCs w:val="19"/>
          <w:lang w:val="en-CA"/>
        </w:rPr>
        <w:t xml:space="preserve"> </w:t>
      </w:r>
      <w:r>
        <w:rPr>
          <w:rFonts w:ascii="Verdana" w:hAnsi="Verdana"/>
          <w:sz w:val="19"/>
          <w:szCs w:val="19"/>
          <w:lang w:val="en-CA"/>
        </w:rPr>
        <w:t>warn personnel of any danger,</w:t>
      </w:r>
      <w:r w:rsidRPr="0032059D">
        <w:rPr>
          <w:rFonts w:ascii="Verdana" w:hAnsi="Verdana"/>
          <w:sz w:val="19"/>
          <w:szCs w:val="19"/>
          <w:lang w:val="en-CA"/>
        </w:rPr>
        <w:t xml:space="preserve"> keep families and off-duty employees informed about </w:t>
      </w:r>
      <w:r>
        <w:rPr>
          <w:rFonts w:ascii="Verdana" w:hAnsi="Verdana"/>
          <w:sz w:val="19"/>
          <w:szCs w:val="19"/>
          <w:lang w:val="en-CA"/>
        </w:rPr>
        <w:t>events</w:t>
      </w:r>
      <w:r w:rsidRPr="0032059D">
        <w:rPr>
          <w:rFonts w:ascii="Verdana" w:hAnsi="Verdana"/>
          <w:sz w:val="19"/>
          <w:szCs w:val="19"/>
          <w:lang w:val="en-CA"/>
        </w:rPr>
        <w:t xml:space="preserve"> happening at the facility</w:t>
      </w:r>
      <w:r>
        <w:rPr>
          <w:rFonts w:ascii="Verdana" w:hAnsi="Verdana"/>
          <w:sz w:val="19"/>
          <w:szCs w:val="19"/>
          <w:lang w:val="en-CA"/>
        </w:rPr>
        <w:t>,</w:t>
      </w:r>
      <w:r w:rsidRPr="0032059D">
        <w:rPr>
          <w:rFonts w:ascii="Verdana" w:hAnsi="Verdana"/>
          <w:sz w:val="19"/>
          <w:szCs w:val="19"/>
          <w:lang w:val="en-CA"/>
        </w:rPr>
        <w:t xml:space="preserve"> coordinate response actions and keep in contact with customers and suppliers.</w:t>
      </w:r>
      <w:r w:rsidRPr="00780006">
        <w:t xml:space="preserve"> </w:t>
      </w:r>
      <w:r w:rsidRPr="00780006">
        <w:rPr>
          <w:rFonts w:ascii="Verdana" w:hAnsi="Verdana"/>
          <w:sz w:val="19"/>
          <w:szCs w:val="19"/>
          <w:lang w:val="en-CA"/>
        </w:rPr>
        <w:t xml:space="preserve">This section describes </w:t>
      </w:r>
      <w:r>
        <w:rPr>
          <w:rFonts w:ascii="Verdana" w:hAnsi="Verdana"/>
          <w:sz w:val="19"/>
          <w:szCs w:val="19"/>
          <w:lang w:val="en-CA"/>
        </w:rPr>
        <w:t>your communication system during an emergency</w:t>
      </w:r>
      <w:r w:rsidRPr="00780006">
        <w:rPr>
          <w:rFonts w:ascii="Verdana" w:hAnsi="Verdana"/>
          <w:sz w:val="19"/>
          <w:szCs w:val="19"/>
          <w:lang w:val="en-CA"/>
        </w:rPr>
        <w:t>.</w:t>
      </w:r>
    </w:p>
    <w:p w14:paraId="2E0A6378" w14:textId="77777777" w:rsidR="00F160B9" w:rsidRDefault="00F160B9" w:rsidP="00F160B9">
      <w:pPr>
        <w:rPr>
          <w:rStyle w:val="Emphasis"/>
          <w:rFonts w:ascii="Verdana" w:hAnsi="Verdana"/>
          <w:b/>
          <w:i w:val="0"/>
          <w:iCs w:val="0"/>
          <w:sz w:val="19"/>
          <w:szCs w:val="19"/>
          <w:lang w:val="en-CA"/>
        </w:rPr>
      </w:pPr>
      <w:bookmarkStart w:id="6" w:name="EmconsiderationsNotificationWarning"/>
      <w:bookmarkEnd w:id="4"/>
      <w:r>
        <w:rPr>
          <w:rStyle w:val="Emphasis"/>
          <w:rFonts w:ascii="Verdana" w:hAnsi="Verdana"/>
          <w:b/>
          <w:i w:val="0"/>
          <w:iCs w:val="0"/>
          <w:sz w:val="19"/>
          <w:szCs w:val="19"/>
          <w:lang w:val="en-CA"/>
        </w:rPr>
        <w:lastRenderedPageBreak/>
        <w:t>Emergency Considerations</w:t>
      </w:r>
    </w:p>
    <w:p w14:paraId="5F96BD25"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Consider the functions your facility might need to perform in an emergency and the communications systems needed to support those functions. Consider communications between:</w:t>
      </w:r>
    </w:p>
    <w:p w14:paraId="34E32A61"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Emergency responders</w:t>
      </w:r>
    </w:p>
    <w:p w14:paraId="09DDA156"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Respond</w:t>
      </w:r>
      <w:r>
        <w:rPr>
          <w:rStyle w:val="Emphasis"/>
          <w:rFonts w:ascii="Verdana" w:hAnsi="Verdana"/>
          <w:i w:val="0"/>
          <w:iCs w:val="0"/>
          <w:sz w:val="19"/>
          <w:szCs w:val="19"/>
          <w:lang w:val="en-CA"/>
        </w:rPr>
        <w:t>ers and the IC</w:t>
      </w:r>
    </w:p>
    <w:p w14:paraId="16830868"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IC and t</w:t>
      </w:r>
      <w:r>
        <w:rPr>
          <w:rStyle w:val="Emphasis"/>
          <w:rFonts w:ascii="Verdana" w:hAnsi="Verdana"/>
          <w:i w:val="0"/>
          <w:iCs w:val="0"/>
          <w:sz w:val="19"/>
          <w:szCs w:val="19"/>
          <w:lang w:val="en-CA"/>
        </w:rPr>
        <w:t>he EOC</w:t>
      </w:r>
    </w:p>
    <w:p w14:paraId="3BE63F0B"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IC and employees</w:t>
      </w:r>
    </w:p>
    <w:p w14:paraId="0B0D6ADB"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EOC and outside response organizations</w:t>
      </w:r>
    </w:p>
    <w:p w14:paraId="1CC90F94"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EOC and neighboring businesses</w:t>
      </w:r>
    </w:p>
    <w:p w14:paraId="68676732"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EOC and employees’ families</w:t>
      </w:r>
    </w:p>
    <w:p w14:paraId="61EEDF79"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The EOC and customers</w:t>
      </w:r>
    </w:p>
    <w:p w14:paraId="24001DE5"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The EOC and the media </w:t>
      </w:r>
    </w:p>
    <w:p w14:paraId="3387941D" w14:textId="77777777" w:rsidR="00F160B9" w:rsidRPr="0068655B" w:rsidRDefault="00F160B9" w:rsidP="00F160B9">
      <w:pPr>
        <w:rPr>
          <w:rStyle w:val="Emphasis"/>
          <w:rFonts w:ascii="Verdana" w:hAnsi="Verdana"/>
          <w:i w:val="0"/>
          <w:iCs w:val="0"/>
          <w:sz w:val="19"/>
          <w:szCs w:val="19"/>
          <w:lang w:val="en-CA"/>
        </w:rPr>
      </w:pPr>
    </w:p>
    <w:p w14:paraId="7349DFAB"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In an emergency, personnel will need to know whether their families are safe—taking care of loved ones is always a first priority. Make plans for communicating with employees’ families in an emergency. Encourage employees to:</w:t>
      </w:r>
    </w:p>
    <w:p w14:paraId="741699BB"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Consider how they would communicate with their families in case they are separated from one another or injured in an emergency.</w:t>
      </w:r>
    </w:p>
    <w:p w14:paraId="22148974"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Arrange for an out-of-town contact for all family members to call in an emergency.</w:t>
      </w:r>
    </w:p>
    <w:p w14:paraId="08E9FDFC" w14:textId="77777777" w:rsidR="00F160B9"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Designate a place to meet family members in case they cannot get home in an emergency.</w:t>
      </w:r>
    </w:p>
    <w:p w14:paraId="13C17408" w14:textId="77777777" w:rsidR="00F160B9" w:rsidRDefault="00F160B9" w:rsidP="00F160B9">
      <w:pPr>
        <w:rPr>
          <w:rStyle w:val="Emphasis"/>
          <w:rFonts w:ascii="Verdana" w:hAnsi="Verdana"/>
          <w:i w:val="0"/>
          <w:iCs w:val="0"/>
          <w:sz w:val="19"/>
          <w:szCs w:val="19"/>
          <w:lang w:val="en-CA"/>
        </w:rPr>
      </w:pPr>
    </w:p>
    <w:p w14:paraId="7F8D1551" w14:textId="77777777" w:rsidR="00F160B9" w:rsidRDefault="00F160B9" w:rsidP="00F160B9">
      <w:pPr>
        <w:rPr>
          <w:rStyle w:val="Emphasis"/>
          <w:rFonts w:ascii="Verdana" w:hAnsi="Verdana"/>
          <w:i w:val="0"/>
          <w:iCs w:val="0"/>
          <w:sz w:val="19"/>
          <w:szCs w:val="19"/>
          <w:lang w:val="en-CA"/>
        </w:rPr>
      </w:pPr>
    </w:p>
    <w:p w14:paraId="6277D064"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Notification</w:t>
      </w:r>
    </w:p>
    <w:p w14:paraId="298271DC"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Communication with employees in an emergency is crucial </w:t>
      </w:r>
      <w:r>
        <w:rPr>
          <w:rStyle w:val="Emphasis"/>
          <w:rFonts w:ascii="Verdana" w:hAnsi="Verdana"/>
          <w:i w:val="0"/>
          <w:iCs w:val="0"/>
          <w:sz w:val="19"/>
          <w:szCs w:val="19"/>
          <w:lang w:val="en-CA"/>
        </w:rPr>
        <w:t>for</w:t>
      </w:r>
      <w:r w:rsidRPr="0068655B">
        <w:rPr>
          <w:rStyle w:val="Emphasis"/>
          <w:rFonts w:ascii="Verdana" w:hAnsi="Verdana"/>
          <w:i w:val="0"/>
          <w:iCs w:val="0"/>
          <w:sz w:val="19"/>
          <w:szCs w:val="19"/>
          <w:lang w:val="en-CA"/>
        </w:rPr>
        <w:t xml:space="preserve"> establishing safety and ensuring business can continue. </w:t>
      </w:r>
    </w:p>
    <w:p w14:paraId="0C56BD1F" w14:textId="77777777" w:rsidR="00F160B9" w:rsidRPr="0068655B" w:rsidRDefault="00F160B9" w:rsidP="00F160B9">
      <w:pPr>
        <w:rPr>
          <w:rStyle w:val="Emphasis"/>
          <w:rFonts w:ascii="Verdana" w:hAnsi="Verdana"/>
          <w:i w:val="0"/>
          <w:iCs w:val="0"/>
          <w:sz w:val="19"/>
          <w:szCs w:val="19"/>
          <w:lang w:val="en-CA"/>
        </w:rPr>
      </w:pPr>
    </w:p>
    <w:p w14:paraId="76A20A93"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Accomplish the following to ensure communication stays clear and open during an emergency:</w:t>
      </w:r>
    </w:p>
    <w:p w14:paraId="417CB212" w14:textId="77777777" w:rsidR="00F160B9" w:rsidRPr="0068655B" w:rsidRDefault="00F160B9" w:rsidP="00F160B9">
      <w:pPr>
        <w:rPr>
          <w:rStyle w:val="Emphasis"/>
          <w:rFonts w:ascii="Verdana" w:hAnsi="Verdana"/>
          <w:i w:val="0"/>
          <w:iCs w:val="0"/>
          <w:sz w:val="19"/>
          <w:szCs w:val="19"/>
          <w:lang w:val="en-CA"/>
        </w:rPr>
      </w:pPr>
    </w:p>
    <w:p w14:paraId="67C8425D"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Establish procedures for employees to report an emergency.</w:t>
      </w:r>
    </w:p>
    <w:p w14:paraId="08A6E439"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Inform employees of reporting procedures.</w:t>
      </w:r>
    </w:p>
    <w:p w14:paraId="058E0A8B"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Train personnel in specific notification tasks.</w:t>
      </w:r>
    </w:p>
    <w:p w14:paraId="353733F0"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Post emergency telephone numbers near each telephone, on employee bulletin boards and in other prominent locations.</w:t>
      </w:r>
    </w:p>
    <w:p w14:paraId="21D055EE"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Maintain an updated list of key emergency personnel’s addresses and telephone numbers.</w:t>
      </w:r>
    </w:p>
    <w:p w14:paraId="507D59D6"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Listen for tornado, hurricane and other severe weather warnings.</w:t>
      </w:r>
    </w:p>
    <w:p w14:paraId="73EC406E"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Determine government agencies’ notification requirements in advance. Notification must be made immediately to local government agencies when an emergency has the potential to affect public health and safety.</w:t>
      </w:r>
    </w:p>
    <w:p w14:paraId="4970A60F" w14:textId="77777777" w:rsidR="00F160B9"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Prepare announcements that could be made over public address systems.</w:t>
      </w:r>
    </w:p>
    <w:p w14:paraId="019F6F16" w14:textId="77777777" w:rsidR="00F160B9" w:rsidRDefault="00F160B9" w:rsidP="00F160B9">
      <w:pPr>
        <w:rPr>
          <w:rStyle w:val="Emphasis"/>
          <w:rFonts w:ascii="Verdana" w:hAnsi="Verdana"/>
          <w:i w:val="0"/>
          <w:iCs w:val="0"/>
          <w:sz w:val="19"/>
          <w:szCs w:val="19"/>
          <w:lang w:val="en-CA"/>
        </w:rPr>
      </w:pPr>
    </w:p>
    <w:p w14:paraId="5C75461A" w14:textId="77777777" w:rsidR="00F160B9" w:rsidRDefault="00F160B9" w:rsidP="00F160B9">
      <w:pPr>
        <w:rPr>
          <w:rStyle w:val="Emphasis"/>
          <w:rFonts w:ascii="Verdana" w:hAnsi="Verdana"/>
          <w:i w:val="0"/>
          <w:iCs w:val="0"/>
          <w:sz w:val="19"/>
          <w:szCs w:val="19"/>
          <w:lang w:val="en-CA"/>
        </w:rPr>
      </w:pPr>
    </w:p>
    <w:p w14:paraId="1A0F4C9C"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Warning</w:t>
      </w:r>
    </w:p>
    <w:p w14:paraId="57FAB099"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In the event of an emergency, it is imperative that employees are properly alerted of dangers they may face. </w:t>
      </w:r>
    </w:p>
    <w:p w14:paraId="4755B2B3" w14:textId="77777777" w:rsidR="00F160B9" w:rsidRPr="0068655B" w:rsidRDefault="00F160B9" w:rsidP="00F160B9">
      <w:pPr>
        <w:rPr>
          <w:rStyle w:val="Emphasis"/>
          <w:rFonts w:ascii="Verdana" w:hAnsi="Verdana"/>
          <w:i w:val="0"/>
          <w:iCs w:val="0"/>
          <w:sz w:val="19"/>
          <w:szCs w:val="19"/>
          <w:lang w:val="en-CA"/>
        </w:rPr>
      </w:pPr>
    </w:p>
    <w:p w14:paraId="3DB5640E" w14:textId="77777777" w:rsidR="00F160B9" w:rsidRPr="0068655B"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Establish a system for warning personnel of an emergency. The system should:</w:t>
      </w:r>
    </w:p>
    <w:p w14:paraId="72CC3D8E"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Be audible or within view by all people in the facility, </w:t>
      </w:r>
    </w:p>
    <w:p w14:paraId="206273F0"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Have an auxiliary power supply, and</w:t>
      </w:r>
    </w:p>
    <w:p w14:paraId="7C0681B2"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Have a distinct and recognizable signal.</w:t>
      </w:r>
    </w:p>
    <w:bookmarkEnd w:id="6"/>
    <w:p w14:paraId="20AA7CC2" w14:textId="77777777" w:rsidR="00F160B9" w:rsidRPr="0068655B" w:rsidRDefault="00F160B9" w:rsidP="00F160B9">
      <w:pPr>
        <w:rPr>
          <w:rStyle w:val="Emphasis"/>
          <w:rFonts w:ascii="Verdana" w:hAnsi="Verdana"/>
          <w:i w:val="0"/>
          <w:iCs w:val="0"/>
          <w:sz w:val="19"/>
          <w:szCs w:val="19"/>
          <w:lang w:val="en-CA"/>
        </w:rPr>
      </w:pPr>
    </w:p>
    <w:p w14:paraId="4780D1F4" w14:textId="77777777" w:rsidR="00F160B9" w:rsidRPr="0068655B" w:rsidRDefault="00F160B9" w:rsidP="00F160B9">
      <w:pPr>
        <w:rPr>
          <w:rStyle w:val="Emphasis"/>
          <w:rFonts w:ascii="Verdana" w:hAnsi="Verdana"/>
          <w:i w:val="0"/>
          <w:iCs w:val="0"/>
          <w:sz w:val="19"/>
          <w:szCs w:val="19"/>
          <w:lang w:val="en-CA"/>
        </w:rPr>
      </w:pPr>
      <w:bookmarkStart w:id="7" w:name="confReqOrgchartCustlistUtilprovSuppandeq"/>
      <w:r w:rsidRPr="0068655B">
        <w:rPr>
          <w:rStyle w:val="Emphasis"/>
          <w:rFonts w:ascii="Verdana" w:hAnsi="Verdana"/>
          <w:i w:val="0"/>
          <w:iCs w:val="0"/>
          <w:sz w:val="19"/>
          <w:szCs w:val="19"/>
          <w:lang w:val="en-CA"/>
        </w:rPr>
        <w:lastRenderedPageBreak/>
        <w:t>After implementing your warning system, accomplish the following:</w:t>
      </w:r>
    </w:p>
    <w:p w14:paraId="34034F50"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Make plans for warning people with disabilities, such as using a flashing strobe light to warn hearing-impaired people.</w:t>
      </w:r>
    </w:p>
    <w:p w14:paraId="7E068973"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Familiarize personnel with procedures for responding when the warning system is activated.</w:t>
      </w:r>
    </w:p>
    <w:p w14:paraId="5BD3F55D" w14:textId="77777777" w:rsidR="00F160B9" w:rsidRPr="0068655B"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Establish procedures for warning customers, contractors, visitors and others who may not be familiar with the facility’s warning system.</w:t>
      </w:r>
    </w:p>
    <w:p w14:paraId="6D78E2E6" w14:textId="77777777" w:rsidR="00F160B9" w:rsidRDefault="00F160B9" w:rsidP="00F160B9">
      <w:pPr>
        <w:numPr>
          <w:ilvl w:val="0"/>
          <w:numId w:val="1"/>
        </w:num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Test your facility’s warning system at least on a monthly basis.</w:t>
      </w:r>
    </w:p>
    <w:p w14:paraId="51A583E5" w14:textId="77777777" w:rsidR="00F160B9" w:rsidRDefault="00F160B9" w:rsidP="00F160B9">
      <w:pPr>
        <w:rPr>
          <w:rStyle w:val="Emphasis"/>
          <w:rFonts w:ascii="Verdana" w:hAnsi="Verdana"/>
          <w:i w:val="0"/>
          <w:iCs w:val="0"/>
          <w:sz w:val="19"/>
          <w:szCs w:val="19"/>
          <w:lang w:val="en-CA"/>
        </w:rPr>
      </w:pPr>
    </w:p>
    <w:p w14:paraId="55C1C939" w14:textId="77777777" w:rsidR="00F160B9" w:rsidRDefault="00F160B9" w:rsidP="00F160B9">
      <w:pPr>
        <w:rPr>
          <w:rStyle w:val="Emphasis"/>
          <w:rFonts w:ascii="Verdana" w:hAnsi="Verdana"/>
          <w:i w:val="0"/>
          <w:iCs w:val="0"/>
          <w:sz w:val="19"/>
          <w:szCs w:val="19"/>
          <w:lang w:val="en-CA"/>
        </w:rPr>
      </w:pPr>
    </w:p>
    <w:p w14:paraId="0651722B"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Confidentiality Requirements</w:t>
      </w:r>
    </w:p>
    <w:p w14:paraId="7D9582A8"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Do you have any agreements with other companies you work with that require you to keep certain things confidential? Make sure to attach these agreements so you have a copy in an emergency.</w:t>
      </w:r>
    </w:p>
    <w:p w14:paraId="6BC25938" w14:textId="77777777" w:rsidR="00F160B9" w:rsidRDefault="00F160B9" w:rsidP="00F160B9">
      <w:pPr>
        <w:rPr>
          <w:rStyle w:val="Emphasis"/>
          <w:rFonts w:ascii="Verdana" w:hAnsi="Verdana"/>
          <w:i w:val="0"/>
          <w:iCs w:val="0"/>
          <w:sz w:val="19"/>
          <w:szCs w:val="19"/>
          <w:lang w:val="en-CA"/>
        </w:rPr>
      </w:pPr>
    </w:p>
    <w:p w14:paraId="19E5B2A8" w14:textId="77777777" w:rsidR="00F160B9" w:rsidRDefault="00F160B9" w:rsidP="00F160B9">
      <w:pPr>
        <w:rPr>
          <w:rStyle w:val="Emphasis"/>
          <w:rFonts w:ascii="Verdana" w:hAnsi="Verdana"/>
          <w:i w:val="0"/>
          <w:iCs w:val="0"/>
          <w:sz w:val="19"/>
          <w:szCs w:val="19"/>
          <w:lang w:val="en-CA"/>
        </w:rPr>
      </w:pPr>
    </w:p>
    <w:p w14:paraId="1C038D82"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Organizational Chart</w:t>
      </w:r>
    </w:p>
    <w:p w14:paraId="4F5869BA"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Your organizational chart shows the hierarchy of employees and the chain of command. It is important to have this information on hand in an emergency. List your organizational chart or attach it here.</w:t>
      </w:r>
    </w:p>
    <w:p w14:paraId="0DDCD293" w14:textId="77777777" w:rsidR="00F160B9" w:rsidRDefault="00F160B9" w:rsidP="00F160B9">
      <w:pPr>
        <w:rPr>
          <w:rStyle w:val="Emphasis"/>
          <w:rFonts w:ascii="Verdana" w:hAnsi="Verdana"/>
          <w:i w:val="0"/>
          <w:iCs w:val="0"/>
          <w:sz w:val="19"/>
          <w:szCs w:val="19"/>
          <w:lang w:val="en-CA"/>
        </w:rPr>
      </w:pPr>
    </w:p>
    <w:p w14:paraId="6B87083F" w14:textId="77777777" w:rsidR="00F160B9" w:rsidRDefault="00F160B9" w:rsidP="00F160B9">
      <w:pPr>
        <w:rPr>
          <w:rStyle w:val="Emphasis"/>
          <w:rFonts w:ascii="Verdana" w:hAnsi="Verdana"/>
          <w:i w:val="0"/>
          <w:iCs w:val="0"/>
          <w:sz w:val="19"/>
          <w:szCs w:val="19"/>
          <w:lang w:val="en-CA"/>
        </w:rPr>
      </w:pPr>
    </w:p>
    <w:p w14:paraId="36545797"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Customer Lists</w:t>
      </w:r>
    </w:p>
    <w:p w14:paraId="5CB11BB0"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Customers are the lifeblood of a business, so contact with them is a top priority. Without a list of customers to contact in the event of an emergency, you risk alienating past, present and future business contacts. Customers, especially those with pending orders, need to be contacted immediately and convinced that business will continue despite the emergency. Swift, confident communication to your customers following an emergency helps soothe current business partners and stop them from defecting to the competition. Attach (or write in) </w:t>
      </w:r>
      <w:r>
        <w:rPr>
          <w:rStyle w:val="Emphasis"/>
          <w:rFonts w:ascii="Verdana" w:hAnsi="Verdana"/>
          <w:i w:val="0"/>
          <w:iCs w:val="0"/>
          <w:sz w:val="19"/>
          <w:szCs w:val="19"/>
          <w:lang w:val="en-CA"/>
        </w:rPr>
        <w:t>contact information about your key contact(s) at each company</w:t>
      </w:r>
      <w:r w:rsidRPr="0068655B">
        <w:rPr>
          <w:rStyle w:val="Emphasis"/>
          <w:rFonts w:ascii="Verdana" w:hAnsi="Verdana"/>
          <w:i w:val="0"/>
          <w:iCs w:val="0"/>
          <w:sz w:val="19"/>
          <w:szCs w:val="19"/>
          <w:lang w:val="en-CA"/>
        </w:rPr>
        <w:t>. Update this list at least quarterly.</w:t>
      </w:r>
    </w:p>
    <w:p w14:paraId="118014FE" w14:textId="77777777" w:rsidR="00F160B9" w:rsidRDefault="00F160B9" w:rsidP="00F160B9">
      <w:pPr>
        <w:rPr>
          <w:rStyle w:val="Emphasis"/>
          <w:rFonts w:ascii="Verdana" w:hAnsi="Verdana"/>
          <w:i w:val="0"/>
          <w:iCs w:val="0"/>
          <w:sz w:val="19"/>
          <w:szCs w:val="19"/>
          <w:lang w:val="en-CA"/>
        </w:rPr>
      </w:pPr>
    </w:p>
    <w:p w14:paraId="79B216E2" w14:textId="77777777" w:rsidR="00F160B9" w:rsidRDefault="00F160B9" w:rsidP="00F160B9">
      <w:pPr>
        <w:rPr>
          <w:rStyle w:val="Emphasis"/>
          <w:rFonts w:ascii="Verdana" w:hAnsi="Verdana"/>
          <w:i w:val="0"/>
          <w:iCs w:val="0"/>
          <w:sz w:val="19"/>
          <w:szCs w:val="19"/>
          <w:lang w:val="en-CA"/>
        </w:rPr>
      </w:pPr>
    </w:p>
    <w:p w14:paraId="4024C84C"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Utility Provider Information</w:t>
      </w:r>
    </w:p>
    <w:p w14:paraId="5E24F089"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 xml:space="preserve">When a disaster strikes, utilities such as electricity and gas may be temporarily suspended. For the safety of your employees and the health of your business, it is imperative </w:t>
      </w:r>
      <w:r>
        <w:rPr>
          <w:rStyle w:val="Emphasis"/>
          <w:rFonts w:ascii="Verdana" w:hAnsi="Verdana"/>
          <w:i w:val="0"/>
          <w:iCs w:val="0"/>
          <w:sz w:val="19"/>
          <w:szCs w:val="19"/>
          <w:lang w:val="en-CA"/>
        </w:rPr>
        <w:t xml:space="preserve">that </w:t>
      </w:r>
      <w:r w:rsidRPr="0068655B">
        <w:rPr>
          <w:rStyle w:val="Emphasis"/>
          <w:rFonts w:ascii="Verdana" w:hAnsi="Verdana"/>
          <w:i w:val="0"/>
          <w:iCs w:val="0"/>
          <w:sz w:val="19"/>
          <w:szCs w:val="19"/>
          <w:lang w:val="en-CA"/>
        </w:rPr>
        <w:t>you restore utilities as soon as possible. To do that, you need the contact information of your utility provider. Immediately contacting the emergency line of your utility provider can help you restore power, save money—and even save lives.</w:t>
      </w:r>
    </w:p>
    <w:p w14:paraId="4A2CAB4F" w14:textId="77777777" w:rsidR="00F160B9" w:rsidRDefault="00F160B9" w:rsidP="00F160B9">
      <w:pPr>
        <w:rPr>
          <w:rStyle w:val="Emphasis"/>
          <w:rFonts w:ascii="Verdana" w:hAnsi="Verdana"/>
          <w:i w:val="0"/>
          <w:iCs w:val="0"/>
          <w:sz w:val="19"/>
          <w:szCs w:val="19"/>
          <w:lang w:val="en-CA"/>
        </w:rPr>
      </w:pPr>
    </w:p>
    <w:p w14:paraId="2EB4D2FC" w14:textId="77777777" w:rsidR="00F160B9" w:rsidRDefault="00F160B9" w:rsidP="00F160B9">
      <w:pPr>
        <w:rPr>
          <w:rStyle w:val="Emphasis"/>
          <w:rFonts w:ascii="Verdana" w:hAnsi="Verdana"/>
          <w:i w:val="0"/>
          <w:iCs w:val="0"/>
          <w:sz w:val="19"/>
          <w:szCs w:val="19"/>
          <w:lang w:val="en-CA"/>
        </w:rPr>
      </w:pPr>
    </w:p>
    <w:p w14:paraId="6A0EECDA"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Suppliers and Equipment Providers</w:t>
      </w:r>
    </w:p>
    <w:p w14:paraId="59A16932" w14:textId="77777777" w:rsidR="00F160B9" w:rsidRDefault="00F160B9" w:rsidP="00F160B9">
      <w:pPr>
        <w:rPr>
          <w:rStyle w:val="Emphasis"/>
          <w:rFonts w:ascii="Verdana" w:hAnsi="Verdana"/>
          <w:i w:val="0"/>
          <w:iCs w:val="0"/>
          <w:sz w:val="19"/>
          <w:szCs w:val="19"/>
          <w:lang w:val="en-CA"/>
        </w:rPr>
      </w:pPr>
      <w:r w:rsidRPr="0068655B">
        <w:rPr>
          <w:rStyle w:val="Emphasis"/>
          <w:rFonts w:ascii="Verdana" w:hAnsi="Verdana"/>
          <w:i w:val="0"/>
          <w:iCs w:val="0"/>
          <w:sz w:val="19"/>
          <w:szCs w:val="19"/>
          <w:lang w:val="en-CA"/>
        </w:rPr>
        <w:t>Where does your company buy the materials needed to produce its product or service? List your supplier contracts and their contact information here. To expedite recovery, find backup suppliers for each.</w:t>
      </w:r>
    </w:p>
    <w:bookmarkEnd w:id="7"/>
    <w:p w14:paraId="204D82A0" w14:textId="77777777" w:rsidR="00F160B9" w:rsidRDefault="00F160B9" w:rsidP="00F160B9">
      <w:pPr>
        <w:rPr>
          <w:rStyle w:val="Emphasis"/>
          <w:rFonts w:ascii="Verdana" w:hAnsi="Verdana"/>
          <w:i w:val="0"/>
          <w:iCs w:val="0"/>
          <w:sz w:val="19"/>
          <w:szCs w:val="19"/>
          <w:lang w:val="en-CA"/>
        </w:rPr>
      </w:pPr>
    </w:p>
    <w:p w14:paraId="5898F756" w14:textId="77777777" w:rsidR="00F160B9" w:rsidRDefault="00F160B9" w:rsidP="00F160B9">
      <w:pPr>
        <w:rPr>
          <w:rStyle w:val="Emphasis"/>
          <w:rFonts w:ascii="Verdana" w:hAnsi="Verdana"/>
          <w:i w:val="0"/>
          <w:iCs w:val="0"/>
          <w:sz w:val="19"/>
          <w:szCs w:val="19"/>
          <w:lang w:val="en-CA"/>
        </w:rPr>
      </w:pPr>
    </w:p>
    <w:p w14:paraId="7F557575" w14:textId="77777777" w:rsidR="00F160B9" w:rsidRDefault="00F160B9" w:rsidP="00F160B9">
      <w:pPr>
        <w:rPr>
          <w:rStyle w:val="Emphasis"/>
          <w:rFonts w:ascii="Verdana" w:hAnsi="Verdana"/>
          <w:i w:val="0"/>
          <w:iCs w:val="0"/>
          <w:sz w:val="19"/>
          <w:szCs w:val="19"/>
          <w:lang w:val="en-CA"/>
        </w:rPr>
      </w:pPr>
    </w:p>
    <w:p w14:paraId="0C87F3D5" w14:textId="77777777" w:rsidR="00F160B9" w:rsidRDefault="00F160B9" w:rsidP="00F160B9">
      <w:pPr>
        <w:rPr>
          <w:rStyle w:val="Emphasis"/>
          <w:rFonts w:ascii="Verdana" w:hAnsi="Verdana"/>
          <w:i w:val="0"/>
          <w:iCs w:val="0"/>
          <w:sz w:val="19"/>
          <w:szCs w:val="19"/>
          <w:lang w:val="en-CA"/>
        </w:rPr>
      </w:pPr>
    </w:p>
    <w:p w14:paraId="56A1DC43" w14:textId="77777777" w:rsidR="00F160B9" w:rsidRDefault="00F160B9" w:rsidP="00F160B9">
      <w:pPr>
        <w:rPr>
          <w:rStyle w:val="Emphasis"/>
          <w:rFonts w:ascii="Verdana" w:hAnsi="Verdana"/>
          <w:i w:val="0"/>
          <w:iCs w:val="0"/>
          <w:sz w:val="19"/>
          <w:szCs w:val="19"/>
          <w:lang w:val="en-CA"/>
        </w:rPr>
      </w:pPr>
    </w:p>
    <w:p w14:paraId="1A8BE4C9" w14:textId="77777777" w:rsidR="00F160B9" w:rsidRDefault="00F160B9" w:rsidP="00F160B9">
      <w:pPr>
        <w:rPr>
          <w:rStyle w:val="Emphasis"/>
          <w:rFonts w:ascii="Verdana" w:hAnsi="Verdana"/>
          <w:i w:val="0"/>
          <w:iCs w:val="0"/>
          <w:sz w:val="19"/>
          <w:szCs w:val="19"/>
          <w:lang w:val="en-CA"/>
        </w:rPr>
      </w:pPr>
    </w:p>
    <w:p w14:paraId="03D4C2D2" w14:textId="77777777" w:rsidR="00F160B9" w:rsidRDefault="00F160B9" w:rsidP="00F160B9">
      <w:pPr>
        <w:rPr>
          <w:rStyle w:val="Emphasis"/>
          <w:rFonts w:ascii="Verdana" w:hAnsi="Verdana"/>
          <w:i w:val="0"/>
          <w:iCs w:val="0"/>
          <w:sz w:val="19"/>
          <w:szCs w:val="19"/>
          <w:lang w:val="en-CA"/>
        </w:rPr>
      </w:pPr>
    </w:p>
    <w:p w14:paraId="1442B6ED" w14:textId="77777777" w:rsidR="00F160B9" w:rsidRDefault="00F160B9" w:rsidP="00F160B9">
      <w:pPr>
        <w:rPr>
          <w:rStyle w:val="Emphasis"/>
          <w:rFonts w:ascii="Verdana" w:hAnsi="Verdana"/>
          <w:i w:val="0"/>
          <w:iCs w:val="0"/>
          <w:sz w:val="19"/>
          <w:szCs w:val="19"/>
          <w:lang w:val="en-CA"/>
        </w:rPr>
      </w:pPr>
    </w:p>
    <w:p w14:paraId="5E706442" w14:textId="77777777" w:rsidR="00F160B9" w:rsidRDefault="00F160B9" w:rsidP="00F160B9">
      <w:pPr>
        <w:rPr>
          <w:rStyle w:val="Emphasis"/>
          <w:rFonts w:ascii="Verdana" w:hAnsi="Verdana"/>
          <w:i w:val="0"/>
          <w:iCs w:val="0"/>
          <w:sz w:val="19"/>
          <w:szCs w:val="19"/>
          <w:lang w:val="en-CA"/>
        </w:rPr>
        <w:sectPr w:rsidR="00F160B9" w:rsidSect="00F160B9">
          <w:footerReference w:type="default" r:id="rId19"/>
          <w:footerReference w:type="first" r:id="rId20"/>
          <w:pgSz w:w="12240" w:h="15840"/>
          <w:pgMar w:top="1890" w:right="1440" w:bottom="720" w:left="1440" w:header="720" w:footer="720" w:gutter="0"/>
          <w:cols w:space="720"/>
          <w:titlePg/>
          <w:docGrid w:linePitch="360"/>
        </w:sectPr>
      </w:pPr>
    </w:p>
    <w:p w14:paraId="18C320BB"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10CB56DD"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63D02736"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437D3508"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35685BC2"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7F94F1DF" w14:textId="77777777" w:rsidR="00F160B9" w:rsidRPr="00A2162F" w:rsidRDefault="00A2162F" w:rsidP="00A2162F">
      <w:pPr>
        <w:pStyle w:val="1stHeaderCaps"/>
        <w:rPr>
          <w:sz w:val="40"/>
          <w:szCs w:val="40"/>
        </w:rPr>
      </w:pPr>
      <w:bookmarkStart w:id="8" w:name="LifeSafety"/>
      <w:bookmarkStart w:id="9" w:name="_Toc256000002"/>
      <w:r>
        <w:rPr>
          <w:sz w:val="40"/>
          <w:szCs w:val="40"/>
        </w:rPr>
        <w:t>Life Safety</w:t>
      </w:r>
      <w:bookmarkEnd w:id="9"/>
    </w:p>
    <w:p w14:paraId="100FF465" w14:textId="77777777" w:rsidR="00F160B9" w:rsidRPr="00657B9E" w:rsidRDefault="00F160B9" w:rsidP="00F160B9">
      <w:pPr>
        <w:rPr>
          <w:rStyle w:val="Emphasis"/>
          <w:rFonts w:ascii="Arial" w:hAnsi="Arial" w:cs="Arial"/>
          <w:b/>
          <w:i w:val="0"/>
          <w:iCs w:val="0"/>
          <w:sz w:val="19"/>
          <w:szCs w:val="19"/>
          <w:lang w:val="en-CA"/>
        </w:rPr>
        <w:sectPr w:rsidR="00F160B9" w:rsidRPr="00657B9E" w:rsidSect="00F160B9">
          <w:footerReference w:type="first" r:id="rId21"/>
          <w:pgSz w:w="12240" w:h="15840"/>
          <w:pgMar w:top="1890" w:right="1440" w:bottom="720" w:left="1440" w:header="720" w:footer="720" w:gutter="0"/>
          <w:cols w:space="720"/>
          <w:titlePg/>
          <w:docGrid w:linePitch="360"/>
        </w:sectPr>
      </w:pPr>
      <w:r w:rsidRPr="0028164F">
        <w:rPr>
          <w:rFonts w:ascii="Verdana" w:hAnsi="Verdana"/>
          <w:sz w:val="19"/>
          <w:szCs w:val="19"/>
          <w:lang w:val="en-CA"/>
        </w:rPr>
        <w:t xml:space="preserve">Protecting the health and safety of everyone in the facility </w:t>
      </w:r>
      <w:r>
        <w:rPr>
          <w:rFonts w:ascii="Verdana" w:hAnsi="Verdana"/>
          <w:sz w:val="19"/>
          <w:szCs w:val="19"/>
          <w:lang w:val="en-CA"/>
        </w:rPr>
        <w:t>should be your</w:t>
      </w:r>
      <w:r w:rsidRPr="0028164F">
        <w:rPr>
          <w:rFonts w:ascii="Verdana" w:hAnsi="Verdana"/>
          <w:sz w:val="19"/>
          <w:szCs w:val="19"/>
          <w:lang w:val="en-CA"/>
        </w:rPr>
        <w:t xml:space="preserve"> first priority during an emergency.</w:t>
      </w:r>
      <w:r>
        <w:rPr>
          <w:rFonts w:ascii="Verdana" w:hAnsi="Verdana"/>
          <w:sz w:val="19"/>
          <w:szCs w:val="19"/>
          <w:lang w:val="en-CA"/>
        </w:rPr>
        <w:t xml:space="preserve"> This section describes your system for evacuation, accountability, shelter and preparedness during a business interruption, which is key for a successful business continuity plan.</w:t>
      </w:r>
    </w:p>
    <w:p w14:paraId="4F1F8E3F" w14:textId="77777777" w:rsidR="00F160B9" w:rsidRDefault="00F160B9" w:rsidP="00F160B9">
      <w:pPr>
        <w:rPr>
          <w:rStyle w:val="Emphasis"/>
          <w:rFonts w:ascii="Verdana" w:hAnsi="Verdana"/>
          <w:b/>
          <w:i w:val="0"/>
          <w:iCs w:val="0"/>
          <w:sz w:val="19"/>
          <w:szCs w:val="19"/>
          <w:lang w:val="en-CA"/>
        </w:rPr>
      </w:pPr>
      <w:bookmarkStart w:id="10" w:name="EvacplanroutesexitsAssembShelter"/>
      <w:bookmarkEnd w:id="8"/>
      <w:r>
        <w:rPr>
          <w:rStyle w:val="Emphasis"/>
          <w:rFonts w:ascii="Verdana" w:hAnsi="Verdana"/>
          <w:b/>
          <w:i w:val="0"/>
          <w:iCs w:val="0"/>
          <w:sz w:val="19"/>
          <w:szCs w:val="19"/>
          <w:lang w:val="en-CA"/>
        </w:rPr>
        <w:lastRenderedPageBreak/>
        <w:t>Evacuation Planning</w:t>
      </w:r>
    </w:p>
    <w:p w14:paraId="08A0F2A3"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Establishing clear, easy-to-follow evacuation procedures is a basic requirement to ensuring your employees’ safety. In the event of fire, an immediate evacuation to a predetermined area away from the facility is necessary. In the event of a natural disaster, evacuation could involve the entire community and take place over a period of days.</w:t>
      </w:r>
    </w:p>
    <w:p w14:paraId="21891256" w14:textId="77777777" w:rsidR="00F160B9" w:rsidRPr="00ED1419" w:rsidRDefault="00F160B9" w:rsidP="00F160B9">
      <w:pPr>
        <w:rPr>
          <w:rStyle w:val="Emphasis"/>
          <w:rFonts w:ascii="Verdana" w:hAnsi="Verdana"/>
          <w:i w:val="0"/>
          <w:iCs w:val="0"/>
          <w:sz w:val="19"/>
          <w:szCs w:val="19"/>
          <w:lang w:val="en-CA"/>
        </w:rPr>
      </w:pPr>
    </w:p>
    <w:p w14:paraId="22912CC9"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To develop a thorough evacuation policy, accomplish the following:</w:t>
      </w:r>
    </w:p>
    <w:p w14:paraId="366FCFB2"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Determine the conditions under which an evacuation would be necessary.</w:t>
      </w:r>
    </w:p>
    <w:p w14:paraId="7A7FADBC"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Establish a clear chain of command and identify personnel with the authority to order an evacuation. Designate “evacuation wardens” to assist others in an evacuation and to account for personnel.</w:t>
      </w:r>
    </w:p>
    <w:p w14:paraId="0F390FD8"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 xml:space="preserve">Establish specific evacuation procedures and a system to account for personnel. Consider employees’ transportation needs for community-wide evacuation. </w:t>
      </w:r>
    </w:p>
    <w:p w14:paraId="1B217F67"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Post evacuation procedures in prominent locations so all employees can learn them.</w:t>
      </w:r>
    </w:p>
    <w:p w14:paraId="6F215327"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Designate personnel to continue or shut down critical operations while an evacuation is underway. They must be capable of recognizing when to abandon the operation and evacuate.</w:t>
      </w:r>
    </w:p>
    <w:p w14:paraId="6C7FFCF8"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Coordinate plans with the local emergency management office.</w:t>
      </w:r>
    </w:p>
    <w:p w14:paraId="0518B567" w14:textId="77777777" w:rsidR="00F160B9" w:rsidRPr="00ED1419" w:rsidRDefault="00F160B9" w:rsidP="00F160B9">
      <w:pPr>
        <w:rPr>
          <w:rStyle w:val="Emphasis"/>
          <w:rFonts w:ascii="Verdana" w:hAnsi="Verdana"/>
          <w:i w:val="0"/>
          <w:iCs w:val="0"/>
          <w:sz w:val="19"/>
          <w:szCs w:val="19"/>
          <w:lang w:val="en-CA"/>
        </w:rPr>
      </w:pPr>
    </w:p>
    <w:p w14:paraId="1FF3D4E9" w14:textId="77777777" w:rsidR="00F160B9" w:rsidRPr="003B5867" w:rsidRDefault="00F160B9" w:rsidP="00F160B9">
      <w:pPr>
        <w:rPr>
          <w:rStyle w:val="Emphasis"/>
          <w:rFonts w:ascii="Verdana" w:hAnsi="Verdana"/>
          <w:b/>
          <w:i w:val="0"/>
          <w:iCs w:val="0"/>
          <w:sz w:val="19"/>
          <w:szCs w:val="19"/>
          <w:lang w:val="en-CA"/>
        </w:rPr>
      </w:pPr>
      <w:r w:rsidRPr="003B5867">
        <w:rPr>
          <w:rStyle w:val="Emphasis"/>
          <w:rFonts w:ascii="Verdana" w:hAnsi="Verdana"/>
          <w:b/>
          <w:i w:val="0"/>
          <w:iCs w:val="0"/>
          <w:sz w:val="19"/>
          <w:szCs w:val="19"/>
          <w:lang w:val="en-CA"/>
        </w:rPr>
        <w:t>Evacuation Routes and Exits</w:t>
      </w:r>
    </w:p>
    <w:p w14:paraId="683BB3BA"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 xml:space="preserve">Designate primary and secondary evacuation routes and exits that are clearly marked and well lit. Post signs and </w:t>
      </w:r>
      <w:r>
        <w:rPr>
          <w:rStyle w:val="Emphasis"/>
          <w:rFonts w:ascii="Verdana" w:hAnsi="Verdana"/>
          <w:i w:val="0"/>
          <w:iCs w:val="0"/>
          <w:sz w:val="19"/>
          <w:szCs w:val="19"/>
          <w:lang w:val="en-CA"/>
        </w:rPr>
        <w:t>i</w:t>
      </w:r>
      <w:r w:rsidRPr="00ED1419">
        <w:rPr>
          <w:rStyle w:val="Emphasis"/>
          <w:rFonts w:ascii="Verdana" w:hAnsi="Verdana"/>
          <w:i w:val="0"/>
          <w:iCs w:val="0"/>
          <w:sz w:val="19"/>
          <w:szCs w:val="19"/>
          <w:lang w:val="en-CA"/>
        </w:rPr>
        <w:t>nstall emergency lighting in case a power outage occurs during an evacuation.</w:t>
      </w:r>
    </w:p>
    <w:p w14:paraId="556AD28A" w14:textId="77777777" w:rsidR="00F160B9" w:rsidRPr="00ED1419" w:rsidRDefault="00F160B9" w:rsidP="00F160B9">
      <w:pPr>
        <w:rPr>
          <w:rStyle w:val="Emphasis"/>
          <w:rFonts w:ascii="Verdana" w:hAnsi="Verdana"/>
          <w:i w:val="0"/>
          <w:iCs w:val="0"/>
          <w:sz w:val="19"/>
          <w:szCs w:val="19"/>
          <w:lang w:val="en-CA"/>
        </w:rPr>
      </w:pPr>
    </w:p>
    <w:p w14:paraId="7E1BEE84"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To facilitate a smooth, speedy evacuation, ensure your evacuation routes are:</w:t>
      </w:r>
    </w:p>
    <w:p w14:paraId="109A3DDC"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Wide enough to accommodate the number of evacuating personnel</w:t>
      </w:r>
      <w:r>
        <w:rPr>
          <w:rStyle w:val="Emphasis"/>
          <w:rFonts w:ascii="Verdana" w:hAnsi="Verdana"/>
          <w:i w:val="0"/>
          <w:iCs w:val="0"/>
          <w:sz w:val="19"/>
          <w:szCs w:val="19"/>
          <w:lang w:val="en-CA"/>
        </w:rPr>
        <w:t>;</w:t>
      </w:r>
      <w:r w:rsidRPr="00ED1419">
        <w:rPr>
          <w:rStyle w:val="Emphasis"/>
          <w:rFonts w:ascii="Verdana" w:hAnsi="Verdana"/>
          <w:i w:val="0"/>
          <w:iCs w:val="0"/>
          <w:sz w:val="19"/>
          <w:szCs w:val="19"/>
          <w:lang w:val="en-CA"/>
        </w:rPr>
        <w:t xml:space="preserve"> </w:t>
      </w:r>
    </w:p>
    <w:p w14:paraId="0843D6CD"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Clear and unobstructed at all times</w:t>
      </w:r>
      <w:r>
        <w:rPr>
          <w:rStyle w:val="Emphasis"/>
          <w:rFonts w:ascii="Verdana" w:hAnsi="Verdana"/>
          <w:i w:val="0"/>
          <w:iCs w:val="0"/>
          <w:sz w:val="19"/>
          <w:szCs w:val="19"/>
          <w:lang w:val="en-CA"/>
        </w:rPr>
        <w:t>;</w:t>
      </w:r>
      <w:r w:rsidRPr="00ED1419">
        <w:rPr>
          <w:rStyle w:val="Emphasis"/>
          <w:rFonts w:ascii="Verdana" w:hAnsi="Verdana"/>
          <w:i w:val="0"/>
          <w:iCs w:val="0"/>
          <w:sz w:val="19"/>
          <w:szCs w:val="19"/>
          <w:lang w:val="en-CA"/>
        </w:rPr>
        <w:t xml:space="preserve"> </w:t>
      </w:r>
    </w:p>
    <w:p w14:paraId="2D941A97"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Unlikely to expose evacuating personnel to additional hazards</w:t>
      </w:r>
      <w:r>
        <w:rPr>
          <w:rStyle w:val="Emphasis"/>
          <w:rFonts w:ascii="Verdana" w:hAnsi="Verdana"/>
          <w:i w:val="0"/>
          <w:iCs w:val="0"/>
          <w:sz w:val="19"/>
          <w:szCs w:val="19"/>
          <w:lang w:val="en-CA"/>
        </w:rPr>
        <w:t>;</w:t>
      </w:r>
      <w:r w:rsidRPr="00ED1419">
        <w:rPr>
          <w:rStyle w:val="Emphasis"/>
          <w:rFonts w:ascii="Verdana" w:hAnsi="Verdana"/>
          <w:i w:val="0"/>
          <w:iCs w:val="0"/>
          <w:sz w:val="19"/>
          <w:szCs w:val="19"/>
          <w:lang w:val="en-CA"/>
        </w:rPr>
        <w:t xml:space="preserve"> and</w:t>
      </w:r>
    </w:p>
    <w:p w14:paraId="25CCDB77" w14:textId="77777777" w:rsidR="00F160B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Evaluated by an external expert.</w:t>
      </w:r>
    </w:p>
    <w:p w14:paraId="3F0C1815" w14:textId="77777777" w:rsidR="00F160B9" w:rsidRDefault="00F160B9" w:rsidP="00F160B9">
      <w:pPr>
        <w:rPr>
          <w:rStyle w:val="Emphasis"/>
          <w:rFonts w:ascii="Verdana" w:hAnsi="Verdana"/>
          <w:i w:val="0"/>
          <w:iCs w:val="0"/>
          <w:sz w:val="19"/>
          <w:szCs w:val="19"/>
          <w:lang w:val="en-CA"/>
        </w:rPr>
      </w:pPr>
    </w:p>
    <w:p w14:paraId="4E04ABC7"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Assembly and Accountability</w:t>
      </w:r>
    </w:p>
    <w:p w14:paraId="243EDC71"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 xml:space="preserve">Assembling and accounting for all employees in the wake of a disaster is crucial to quelling confusion and ensuring safety. But obtaining an accurate account of personnel after a site evacuation requires planning and practice. Follow these guidelines to improve the effectiveness of your assembly and accountability procedures: </w:t>
      </w:r>
    </w:p>
    <w:p w14:paraId="1A9BAB27"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Designate assembly areas where personnel should gather after evacuating.</w:t>
      </w:r>
    </w:p>
    <w:p w14:paraId="6101B150"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 xml:space="preserve">Take a head count after the evacuation. The names and last-known location of personnel not accounted for should be compiled and given to the </w:t>
      </w:r>
      <w:r>
        <w:rPr>
          <w:rStyle w:val="Emphasis"/>
          <w:rFonts w:ascii="Verdana" w:hAnsi="Verdana"/>
          <w:i w:val="0"/>
          <w:iCs w:val="0"/>
          <w:sz w:val="19"/>
          <w:szCs w:val="19"/>
          <w:lang w:val="en-CA"/>
        </w:rPr>
        <w:t>EOC</w:t>
      </w:r>
      <w:r w:rsidRPr="00ED1419">
        <w:rPr>
          <w:rStyle w:val="Emphasis"/>
          <w:rFonts w:ascii="Verdana" w:hAnsi="Verdana"/>
          <w:i w:val="0"/>
          <w:iCs w:val="0"/>
          <w:sz w:val="19"/>
          <w:szCs w:val="19"/>
          <w:lang w:val="en-CA"/>
        </w:rPr>
        <w:t>. Confusion in the assembly areas can lead to unnecessary and dangerous search and rescue operations.</w:t>
      </w:r>
    </w:p>
    <w:p w14:paraId="18FC221B"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Establish a method for accounting for nonemployees such as suppliers and customers.</w:t>
      </w:r>
    </w:p>
    <w:p w14:paraId="1BB529B2" w14:textId="77777777" w:rsidR="00F160B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Devise procedures for further evacuation in case the incident expands. This may consist of sending employees home by normal means or providing them with transportation to an off-site location.</w:t>
      </w:r>
    </w:p>
    <w:p w14:paraId="100D5ADF" w14:textId="77777777" w:rsidR="00F160B9" w:rsidRDefault="00F160B9" w:rsidP="00F160B9">
      <w:pPr>
        <w:rPr>
          <w:rStyle w:val="Emphasis"/>
          <w:rFonts w:ascii="Verdana" w:hAnsi="Verdana"/>
          <w:i w:val="0"/>
          <w:iCs w:val="0"/>
          <w:sz w:val="19"/>
          <w:szCs w:val="19"/>
          <w:lang w:val="en-CA"/>
        </w:rPr>
      </w:pPr>
    </w:p>
    <w:p w14:paraId="6B63E23E" w14:textId="77777777" w:rsidR="00F160B9" w:rsidRPr="00433C19" w:rsidRDefault="00F160B9" w:rsidP="00F160B9">
      <w:pPr>
        <w:rPr>
          <w:rStyle w:val="Emphasis"/>
          <w:rFonts w:ascii="Verdana" w:hAnsi="Verdana"/>
          <w:b/>
          <w:i w:val="0"/>
          <w:iCs w:val="0"/>
          <w:sz w:val="19"/>
          <w:szCs w:val="19"/>
          <w:lang w:val="en-CA"/>
        </w:rPr>
      </w:pPr>
      <w:r w:rsidRPr="00433C19">
        <w:rPr>
          <w:rStyle w:val="Emphasis"/>
          <w:rFonts w:ascii="Verdana" w:hAnsi="Verdana"/>
          <w:b/>
          <w:i w:val="0"/>
          <w:iCs w:val="0"/>
          <w:sz w:val="19"/>
          <w:szCs w:val="19"/>
          <w:lang w:val="en-CA"/>
        </w:rPr>
        <w:t>Shelter</w:t>
      </w:r>
    </w:p>
    <w:p w14:paraId="71EB5E6E"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In some emergencies, the best means of protection is to take shelter either within the facility or away from the facility in a public building.</w:t>
      </w:r>
      <w:r>
        <w:rPr>
          <w:rStyle w:val="Emphasis"/>
          <w:rFonts w:ascii="Verdana" w:hAnsi="Verdana"/>
          <w:i w:val="0"/>
          <w:iCs w:val="0"/>
          <w:sz w:val="19"/>
          <w:szCs w:val="19"/>
          <w:lang w:val="en-CA"/>
        </w:rPr>
        <w:t xml:space="preserve"> </w:t>
      </w:r>
      <w:r w:rsidRPr="00ED1419">
        <w:rPr>
          <w:rStyle w:val="Emphasis"/>
          <w:rFonts w:ascii="Verdana" w:hAnsi="Verdana"/>
          <w:i w:val="0"/>
          <w:iCs w:val="0"/>
          <w:sz w:val="19"/>
          <w:szCs w:val="19"/>
          <w:lang w:val="en-CA"/>
        </w:rPr>
        <w:t>Determine the conditions that would force you and your employees to take shelter, and accomplish the following to guarantee you have access to suitable shelter:</w:t>
      </w:r>
    </w:p>
    <w:p w14:paraId="6D92902E"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Identify shelter space in the facility and in the community. Establish procedures for sending personnel to the shelter</w:t>
      </w:r>
      <w:bookmarkEnd w:id="10"/>
      <w:r w:rsidRPr="00ED1419">
        <w:rPr>
          <w:rStyle w:val="Emphasis"/>
          <w:rFonts w:ascii="Verdana" w:hAnsi="Verdana"/>
          <w:i w:val="0"/>
          <w:iCs w:val="0"/>
          <w:sz w:val="19"/>
          <w:szCs w:val="19"/>
          <w:lang w:val="en-CA"/>
        </w:rPr>
        <w:t>.</w:t>
      </w:r>
    </w:p>
    <w:p w14:paraId="2AB2160B"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lastRenderedPageBreak/>
        <w:t>Decide what type of emergency supplies you need, such as water, food and first-aid kits.</w:t>
      </w:r>
    </w:p>
    <w:p w14:paraId="0D047C0A"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Designate shelter managers.</w:t>
      </w:r>
    </w:p>
    <w:p w14:paraId="00174F86" w14:textId="77777777" w:rsidR="00F160B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Coordinate plans with local authorities.</w:t>
      </w:r>
    </w:p>
    <w:p w14:paraId="19526A86" w14:textId="77777777" w:rsidR="00F160B9" w:rsidRDefault="00F160B9" w:rsidP="00F160B9">
      <w:pPr>
        <w:rPr>
          <w:rStyle w:val="Emphasis"/>
          <w:rFonts w:ascii="Verdana" w:hAnsi="Verdana"/>
          <w:i w:val="0"/>
          <w:iCs w:val="0"/>
          <w:sz w:val="19"/>
          <w:szCs w:val="19"/>
          <w:lang w:val="en-CA"/>
        </w:rPr>
      </w:pPr>
    </w:p>
    <w:p w14:paraId="09CD5BEB" w14:textId="77777777" w:rsidR="00F160B9" w:rsidRDefault="00F160B9" w:rsidP="00F160B9">
      <w:pPr>
        <w:rPr>
          <w:rStyle w:val="Emphasis"/>
          <w:rFonts w:ascii="Verdana" w:hAnsi="Verdana"/>
          <w:b/>
          <w:i w:val="0"/>
          <w:iCs w:val="0"/>
          <w:sz w:val="19"/>
          <w:szCs w:val="19"/>
          <w:lang w:val="en-CA"/>
        </w:rPr>
      </w:pPr>
      <w:bookmarkStart w:id="11" w:name="EmpltrainingFamilyprepared"/>
      <w:r>
        <w:rPr>
          <w:rStyle w:val="Emphasis"/>
          <w:rFonts w:ascii="Verdana" w:hAnsi="Verdana"/>
          <w:b/>
          <w:i w:val="0"/>
          <w:iCs w:val="0"/>
          <w:sz w:val="19"/>
          <w:szCs w:val="19"/>
          <w:lang w:val="en-CA"/>
        </w:rPr>
        <w:t>Employee Training</w:t>
      </w:r>
    </w:p>
    <w:p w14:paraId="264C0136" w14:textId="77777777" w:rsidR="00F160B9" w:rsidRPr="00ED141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A comprehensive evacuation plan means nothing if your employees do not know it. Train all employees in evacuation, shelter and emergency procedures. Conduct training sessions at least annually or when the following occurs:</w:t>
      </w:r>
    </w:p>
    <w:p w14:paraId="4CD736CC"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Employees are hired</w:t>
      </w:r>
    </w:p>
    <w:p w14:paraId="775E10FD"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Evacuation wardens, shelter managers and others with special assignments are designated</w:t>
      </w:r>
    </w:p>
    <w:p w14:paraId="6EBEB4CA"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New equipment, materials or processes are introduced</w:t>
      </w:r>
    </w:p>
    <w:p w14:paraId="252AA564"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Procedures are updated or revised</w:t>
      </w:r>
    </w:p>
    <w:p w14:paraId="7017B87B" w14:textId="77777777" w:rsidR="00F160B9" w:rsidRPr="00ED1419" w:rsidRDefault="00F160B9" w:rsidP="00F160B9">
      <w:pPr>
        <w:numPr>
          <w:ilvl w:val="0"/>
          <w:numId w:val="1"/>
        </w:num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Exercises show that employee performance must be improved</w:t>
      </w:r>
    </w:p>
    <w:p w14:paraId="590D27A4" w14:textId="77777777" w:rsidR="00F160B9" w:rsidRDefault="00F160B9" w:rsidP="00F160B9">
      <w:pPr>
        <w:rPr>
          <w:rStyle w:val="Emphasis"/>
          <w:rFonts w:ascii="Verdana" w:hAnsi="Verdana"/>
          <w:i w:val="0"/>
          <w:iCs w:val="0"/>
          <w:sz w:val="19"/>
          <w:szCs w:val="19"/>
          <w:lang w:val="en-CA"/>
        </w:rPr>
      </w:pPr>
    </w:p>
    <w:p w14:paraId="68B69A37" w14:textId="77777777" w:rsidR="00F160B9" w:rsidRDefault="00F160B9" w:rsidP="00F160B9">
      <w:pPr>
        <w:rPr>
          <w:rStyle w:val="Emphasis"/>
          <w:rFonts w:ascii="Verdana" w:hAnsi="Verdana"/>
          <w:i w:val="0"/>
          <w:iCs w:val="0"/>
          <w:sz w:val="19"/>
          <w:szCs w:val="19"/>
          <w:lang w:val="en-CA"/>
        </w:rPr>
      </w:pPr>
      <w:r w:rsidRPr="00ED1419">
        <w:rPr>
          <w:rStyle w:val="Emphasis"/>
          <w:rFonts w:ascii="Verdana" w:hAnsi="Verdana"/>
          <w:i w:val="0"/>
          <w:iCs w:val="0"/>
          <w:sz w:val="19"/>
          <w:szCs w:val="19"/>
          <w:lang w:val="en-CA"/>
        </w:rPr>
        <w:t>To ensure your employees stay aware of emergency procedures all year long, provide them with checklists and evacuation maps. Post additional evacuation maps in strategic locations, and consider the informational needs of customers and others who visit the facility.</w:t>
      </w:r>
    </w:p>
    <w:p w14:paraId="40470F70" w14:textId="77777777" w:rsidR="00F160B9" w:rsidRDefault="00F160B9" w:rsidP="00F160B9">
      <w:pPr>
        <w:rPr>
          <w:rStyle w:val="Emphasis"/>
          <w:rFonts w:ascii="Verdana" w:hAnsi="Verdana"/>
          <w:i w:val="0"/>
          <w:iCs w:val="0"/>
          <w:sz w:val="19"/>
          <w:szCs w:val="19"/>
          <w:lang w:val="en-CA"/>
        </w:rPr>
      </w:pPr>
    </w:p>
    <w:p w14:paraId="01282544"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Family Preparedness</w:t>
      </w:r>
    </w:p>
    <w:p w14:paraId="7C2A528E"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Since employees are your most valuable asset, consider the range of services that you could provide or arrange for after an emergency, including the following:</w:t>
      </w:r>
    </w:p>
    <w:p w14:paraId="7EADFBE8"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Cash advances</w:t>
      </w:r>
    </w:p>
    <w:p w14:paraId="73A5F56E"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Salary continuation</w:t>
      </w:r>
    </w:p>
    <w:p w14:paraId="40C56A6E"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Flexible work hours</w:t>
      </w:r>
    </w:p>
    <w:p w14:paraId="7090E655"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Reduced work hours</w:t>
      </w:r>
    </w:p>
    <w:p w14:paraId="01E14C0F"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Crisis counselling</w:t>
      </w:r>
    </w:p>
    <w:p w14:paraId="3B2F949F"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Care packages</w:t>
      </w:r>
    </w:p>
    <w:p w14:paraId="2B6561F2"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Day care</w:t>
      </w:r>
    </w:p>
    <w:p w14:paraId="6B6B44A6" w14:textId="77777777" w:rsidR="00F160B9" w:rsidRDefault="00F160B9" w:rsidP="00F160B9">
      <w:pPr>
        <w:rPr>
          <w:rStyle w:val="Emphasis"/>
          <w:rFonts w:ascii="Verdana" w:hAnsi="Verdana"/>
          <w:i w:val="0"/>
          <w:iCs w:val="0"/>
          <w:sz w:val="19"/>
          <w:szCs w:val="19"/>
          <w:lang w:val="en-CA"/>
        </w:rPr>
      </w:pPr>
    </w:p>
    <w:p w14:paraId="0D3575F1"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Investigate ways to help employees prepare their families for emergencies. This will increase their personal safety and help the facility get back up and running. Employees who are prepared at home will be better able to carry out their responsibilities at work.</w:t>
      </w:r>
    </w:p>
    <w:p w14:paraId="56FA45BD" w14:textId="77777777" w:rsidR="00F160B9" w:rsidRDefault="00F160B9" w:rsidP="00F160B9">
      <w:pPr>
        <w:rPr>
          <w:rStyle w:val="Emphasis"/>
          <w:rFonts w:ascii="Verdana" w:hAnsi="Verdana"/>
          <w:i w:val="0"/>
          <w:iCs w:val="0"/>
          <w:sz w:val="19"/>
          <w:szCs w:val="19"/>
          <w:lang w:val="en-CA"/>
        </w:rPr>
      </w:pPr>
    </w:p>
    <w:bookmarkEnd w:id="11"/>
    <w:p w14:paraId="5A523D6C" w14:textId="77777777" w:rsidR="00F160B9" w:rsidRDefault="00F160B9" w:rsidP="00F160B9">
      <w:pPr>
        <w:rPr>
          <w:rStyle w:val="Emphasis"/>
          <w:rFonts w:ascii="Verdana" w:hAnsi="Verdana"/>
          <w:i w:val="0"/>
          <w:iCs w:val="0"/>
          <w:sz w:val="19"/>
          <w:szCs w:val="19"/>
          <w:lang w:val="en-CA"/>
        </w:rPr>
      </w:pPr>
    </w:p>
    <w:p w14:paraId="200B494E" w14:textId="77777777" w:rsidR="00F160B9" w:rsidRDefault="00F160B9" w:rsidP="00F160B9">
      <w:pPr>
        <w:rPr>
          <w:rStyle w:val="Emphasis"/>
          <w:rFonts w:ascii="Verdana" w:hAnsi="Verdana"/>
          <w:i w:val="0"/>
          <w:iCs w:val="0"/>
          <w:sz w:val="19"/>
          <w:szCs w:val="19"/>
          <w:lang w:val="en-CA"/>
        </w:rPr>
      </w:pPr>
    </w:p>
    <w:p w14:paraId="6C07EC7B" w14:textId="77777777" w:rsidR="00F160B9" w:rsidRDefault="00F160B9" w:rsidP="00F160B9">
      <w:pPr>
        <w:rPr>
          <w:rStyle w:val="Emphasis"/>
          <w:rFonts w:ascii="Verdana" w:hAnsi="Verdana"/>
          <w:i w:val="0"/>
          <w:iCs w:val="0"/>
          <w:sz w:val="19"/>
          <w:szCs w:val="19"/>
          <w:lang w:val="en-CA"/>
        </w:rPr>
      </w:pPr>
    </w:p>
    <w:p w14:paraId="07081EE7" w14:textId="77777777" w:rsidR="00F160B9" w:rsidRDefault="00F160B9" w:rsidP="00F160B9">
      <w:pPr>
        <w:rPr>
          <w:rStyle w:val="Emphasis"/>
          <w:rFonts w:ascii="Verdana" w:hAnsi="Verdana"/>
          <w:i w:val="0"/>
          <w:iCs w:val="0"/>
          <w:sz w:val="19"/>
          <w:szCs w:val="19"/>
          <w:lang w:val="en-CA"/>
        </w:rPr>
      </w:pPr>
    </w:p>
    <w:p w14:paraId="5D962CE7" w14:textId="77777777" w:rsidR="00F160B9" w:rsidRDefault="00F160B9" w:rsidP="00F160B9">
      <w:pPr>
        <w:rPr>
          <w:rStyle w:val="Emphasis"/>
          <w:rFonts w:ascii="Verdana" w:hAnsi="Verdana"/>
          <w:i w:val="0"/>
          <w:iCs w:val="0"/>
          <w:sz w:val="19"/>
          <w:szCs w:val="19"/>
          <w:lang w:val="en-CA"/>
        </w:rPr>
      </w:pPr>
    </w:p>
    <w:p w14:paraId="65458178" w14:textId="77777777" w:rsidR="00F160B9" w:rsidRDefault="00F160B9" w:rsidP="00F160B9">
      <w:pPr>
        <w:rPr>
          <w:rStyle w:val="Emphasis"/>
          <w:rFonts w:ascii="Verdana" w:hAnsi="Verdana"/>
          <w:i w:val="0"/>
          <w:iCs w:val="0"/>
          <w:sz w:val="19"/>
          <w:szCs w:val="19"/>
          <w:lang w:val="en-CA"/>
        </w:rPr>
      </w:pPr>
    </w:p>
    <w:p w14:paraId="3684B37C" w14:textId="77777777" w:rsidR="00F160B9" w:rsidRDefault="00F160B9" w:rsidP="00F160B9">
      <w:pPr>
        <w:rPr>
          <w:rStyle w:val="Emphasis"/>
          <w:rFonts w:ascii="Verdana" w:hAnsi="Verdana"/>
          <w:i w:val="0"/>
          <w:iCs w:val="0"/>
          <w:sz w:val="19"/>
          <w:szCs w:val="19"/>
          <w:lang w:val="en-CA"/>
        </w:rPr>
      </w:pPr>
    </w:p>
    <w:p w14:paraId="1BE65C30" w14:textId="77777777" w:rsidR="00F160B9" w:rsidRDefault="00F160B9" w:rsidP="00F160B9">
      <w:pPr>
        <w:rPr>
          <w:rStyle w:val="Emphasis"/>
          <w:rFonts w:ascii="Verdana" w:hAnsi="Verdana"/>
          <w:i w:val="0"/>
          <w:iCs w:val="0"/>
          <w:sz w:val="19"/>
          <w:szCs w:val="19"/>
          <w:lang w:val="en-CA"/>
        </w:rPr>
      </w:pPr>
    </w:p>
    <w:p w14:paraId="6F6B637E" w14:textId="77777777" w:rsidR="00F160B9" w:rsidRDefault="00F160B9" w:rsidP="00F160B9">
      <w:pPr>
        <w:rPr>
          <w:rStyle w:val="Emphasis"/>
          <w:rFonts w:ascii="Verdana" w:hAnsi="Verdana"/>
          <w:i w:val="0"/>
          <w:iCs w:val="0"/>
          <w:sz w:val="19"/>
          <w:szCs w:val="19"/>
          <w:lang w:val="en-CA"/>
        </w:rPr>
      </w:pPr>
    </w:p>
    <w:p w14:paraId="05D4D29C" w14:textId="77777777" w:rsidR="00F160B9" w:rsidRDefault="00F160B9" w:rsidP="00F160B9">
      <w:pPr>
        <w:rPr>
          <w:rStyle w:val="Emphasis"/>
          <w:rFonts w:ascii="Verdana" w:hAnsi="Verdana"/>
          <w:i w:val="0"/>
          <w:iCs w:val="0"/>
          <w:sz w:val="19"/>
          <w:szCs w:val="19"/>
          <w:lang w:val="en-CA"/>
        </w:rPr>
      </w:pPr>
    </w:p>
    <w:p w14:paraId="50A06BA2" w14:textId="77777777" w:rsidR="00F160B9" w:rsidRDefault="00F160B9" w:rsidP="00F160B9">
      <w:pPr>
        <w:rPr>
          <w:rStyle w:val="Emphasis"/>
          <w:rFonts w:ascii="Verdana" w:hAnsi="Verdana"/>
          <w:i w:val="0"/>
          <w:iCs w:val="0"/>
          <w:sz w:val="19"/>
          <w:szCs w:val="19"/>
          <w:lang w:val="en-CA"/>
        </w:rPr>
      </w:pPr>
    </w:p>
    <w:p w14:paraId="354E1233" w14:textId="77777777" w:rsidR="00F160B9" w:rsidRDefault="00F160B9" w:rsidP="00F160B9">
      <w:pPr>
        <w:rPr>
          <w:rStyle w:val="Emphasis"/>
          <w:rFonts w:ascii="Verdana" w:hAnsi="Verdana"/>
          <w:i w:val="0"/>
          <w:iCs w:val="0"/>
          <w:sz w:val="19"/>
          <w:szCs w:val="19"/>
          <w:lang w:val="en-CA"/>
        </w:rPr>
        <w:sectPr w:rsidR="00F160B9" w:rsidSect="00F160B9">
          <w:footerReference w:type="default" r:id="rId22"/>
          <w:footerReference w:type="first" r:id="rId23"/>
          <w:pgSz w:w="12240" w:h="15840"/>
          <w:pgMar w:top="1890" w:right="1440" w:bottom="720" w:left="1440" w:header="720" w:footer="720" w:gutter="0"/>
          <w:cols w:space="720"/>
          <w:titlePg/>
          <w:docGrid w:linePitch="360"/>
        </w:sectPr>
      </w:pPr>
    </w:p>
    <w:p w14:paraId="0F1CFB08"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65D726D7"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09F9E425"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52B21158"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145035C3" w14:textId="77777777" w:rsidR="00F160B9" w:rsidRDefault="00F160B9" w:rsidP="00F160B9">
      <w:pPr>
        <w:rPr>
          <w:rFonts w:ascii="Arial" w:hAnsi="Arial" w:cs="Arial"/>
          <w:b/>
          <w:sz w:val="56"/>
        </w:rPr>
      </w:pPr>
      <w:bookmarkStart w:id="12" w:name="PropertyProtection"/>
    </w:p>
    <w:p w14:paraId="642B36AE" w14:textId="77777777" w:rsidR="00A2162F" w:rsidRPr="00A2162F" w:rsidRDefault="00A2162F" w:rsidP="00A2162F">
      <w:pPr>
        <w:pStyle w:val="1stHeaderCaps"/>
        <w:rPr>
          <w:sz w:val="40"/>
          <w:szCs w:val="40"/>
        </w:rPr>
      </w:pPr>
      <w:bookmarkStart w:id="13" w:name="_Toc256000003"/>
      <w:r>
        <w:rPr>
          <w:sz w:val="40"/>
          <w:szCs w:val="40"/>
        </w:rPr>
        <w:t>Property Protection</w:t>
      </w:r>
      <w:bookmarkEnd w:id="13"/>
    </w:p>
    <w:p w14:paraId="68DD9DEE" w14:textId="77777777" w:rsidR="00F160B9" w:rsidRPr="00657B9E" w:rsidRDefault="00F160B9" w:rsidP="00F160B9">
      <w:pPr>
        <w:rPr>
          <w:rStyle w:val="Emphasis"/>
          <w:rFonts w:ascii="Arial" w:hAnsi="Arial" w:cs="Arial"/>
          <w:b/>
          <w:i w:val="0"/>
          <w:iCs w:val="0"/>
          <w:sz w:val="19"/>
          <w:szCs w:val="19"/>
          <w:lang w:val="en-CA"/>
        </w:rPr>
        <w:sectPr w:rsidR="00F160B9" w:rsidRPr="00657B9E" w:rsidSect="00F160B9">
          <w:footerReference w:type="first" r:id="rId24"/>
          <w:pgSz w:w="12240" w:h="15840"/>
          <w:pgMar w:top="1890" w:right="1440" w:bottom="720" w:left="1440" w:header="720" w:footer="720" w:gutter="0"/>
          <w:cols w:space="720"/>
          <w:titlePg/>
          <w:docGrid w:linePitch="360"/>
        </w:sectPr>
      </w:pPr>
      <w:r>
        <w:rPr>
          <w:rFonts w:ascii="Verdana" w:hAnsi="Verdana"/>
          <w:sz w:val="19"/>
          <w:szCs w:val="19"/>
          <w:lang w:val="en-CA"/>
        </w:rPr>
        <w:t>Organizing a system for p</w:t>
      </w:r>
      <w:r w:rsidRPr="0028164F">
        <w:rPr>
          <w:rFonts w:ascii="Verdana" w:hAnsi="Verdana"/>
          <w:sz w:val="19"/>
          <w:szCs w:val="19"/>
          <w:lang w:val="en-CA"/>
        </w:rPr>
        <w:t>rotecting facilities, equipment and vital records is essential to restoring operations once an emergency has occurred.</w:t>
      </w:r>
      <w:r w:rsidRPr="00780006">
        <w:t xml:space="preserve"> </w:t>
      </w:r>
      <w:r w:rsidRPr="00780006">
        <w:rPr>
          <w:rFonts w:ascii="Verdana" w:hAnsi="Verdana"/>
          <w:sz w:val="19"/>
          <w:szCs w:val="19"/>
          <w:lang w:val="en-CA"/>
        </w:rPr>
        <w:t xml:space="preserve">This section describes </w:t>
      </w:r>
      <w:r>
        <w:rPr>
          <w:rFonts w:ascii="Verdana" w:hAnsi="Verdana"/>
          <w:sz w:val="19"/>
          <w:szCs w:val="19"/>
          <w:lang w:val="en-CA"/>
        </w:rPr>
        <w:t xml:space="preserve">your property protection </w:t>
      </w:r>
      <w:r w:rsidRPr="00780006">
        <w:rPr>
          <w:rFonts w:ascii="Verdana" w:hAnsi="Verdana"/>
          <w:sz w:val="19"/>
          <w:szCs w:val="19"/>
          <w:lang w:val="en-CA"/>
        </w:rPr>
        <w:t>plan.</w:t>
      </w:r>
    </w:p>
    <w:p w14:paraId="1900A2CF" w14:textId="77777777" w:rsidR="00F160B9" w:rsidRDefault="00F160B9" w:rsidP="00F160B9">
      <w:pPr>
        <w:rPr>
          <w:rStyle w:val="Emphasis"/>
          <w:rFonts w:ascii="Verdana" w:hAnsi="Verdana"/>
          <w:b/>
          <w:i w:val="0"/>
          <w:iCs w:val="0"/>
          <w:sz w:val="19"/>
          <w:szCs w:val="19"/>
          <w:lang w:val="en-CA"/>
        </w:rPr>
      </w:pPr>
      <w:bookmarkStart w:id="14" w:name="protsystemsMitigFacshutdownRecordpreserv"/>
      <w:bookmarkEnd w:id="12"/>
      <w:r>
        <w:rPr>
          <w:rStyle w:val="Emphasis"/>
          <w:rFonts w:ascii="Verdana" w:hAnsi="Verdana"/>
          <w:b/>
          <w:i w:val="0"/>
          <w:iCs w:val="0"/>
          <w:sz w:val="19"/>
          <w:szCs w:val="19"/>
          <w:lang w:val="en-CA"/>
        </w:rPr>
        <w:lastRenderedPageBreak/>
        <w:t>Protection Systems</w:t>
      </w:r>
    </w:p>
    <w:p w14:paraId="48728F8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Protection systems safeguard your assets when you cannot. Determine what you need </w:t>
      </w:r>
      <w:r>
        <w:rPr>
          <w:rStyle w:val="Emphasis"/>
          <w:rFonts w:ascii="Verdana" w:hAnsi="Verdana"/>
          <w:i w:val="0"/>
          <w:iCs w:val="0"/>
          <w:sz w:val="19"/>
          <w:szCs w:val="19"/>
          <w:lang w:val="en-CA"/>
        </w:rPr>
        <w:t xml:space="preserve">in order </w:t>
      </w:r>
      <w:r w:rsidRPr="00630FA7">
        <w:rPr>
          <w:rStyle w:val="Emphasis"/>
          <w:rFonts w:ascii="Verdana" w:hAnsi="Verdana"/>
          <w:i w:val="0"/>
          <w:iCs w:val="0"/>
          <w:sz w:val="19"/>
          <w:szCs w:val="19"/>
          <w:lang w:val="en-CA"/>
        </w:rPr>
        <w:t>to install systems that detect abnormal situations, provide warning and protect property, such as the following:</w:t>
      </w:r>
    </w:p>
    <w:p w14:paraId="6DF90DF3"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Fire protection systems</w:t>
      </w:r>
    </w:p>
    <w:p w14:paraId="0699104D"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Lighting protection systems</w:t>
      </w:r>
    </w:p>
    <w:p w14:paraId="3913188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Water-level monitoring systems</w:t>
      </w:r>
    </w:p>
    <w:p w14:paraId="2CA1334F"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Overflow detection devices</w:t>
      </w:r>
    </w:p>
    <w:p w14:paraId="3F3A3AF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Automatic shutoffs</w:t>
      </w:r>
    </w:p>
    <w:p w14:paraId="37F5B4DB" w14:textId="77777777" w:rsidR="00F160B9"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Emergency power generation systems</w:t>
      </w:r>
    </w:p>
    <w:p w14:paraId="68281132" w14:textId="77777777" w:rsidR="00F160B9" w:rsidRDefault="00F160B9" w:rsidP="00F160B9">
      <w:pPr>
        <w:rPr>
          <w:rStyle w:val="Emphasis"/>
          <w:rFonts w:ascii="Verdana" w:hAnsi="Verdana"/>
          <w:i w:val="0"/>
          <w:iCs w:val="0"/>
          <w:sz w:val="19"/>
          <w:szCs w:val="19"/>
          <w:lang w:val="en-CA"/>
        </w:rPr>
      </w:pPr>
    </w:p>
    <w:p w14:paraId="64288A9F"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Mitigation</w:t>
      </w:r>
    </w:p>
    <w:p w14:paraId="025ADF5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Explore ways to reduce the effects of emergencies, such as moving or constructing facilities away from flood plains and fault zones. Also consider ways to reduce the chances of emergencies from occurring, such as changing processes or materials used to run the business.</w:t>
      </w:r>
      <w:r>
        <w:rPr>
          <w:rStyle w:val="Emphasis"/>
          <w:rFonts w:ascii="Verdana" w:hAnsi="Verdana"/>
          <w:i w:val="0"/>
          <w:iCs w:val="0"/>
          <w:sz w:val="19"/>
          <w:szCs w:val="19"/>
          <w:lang w:val="en-CA"/>
        </w:rPr>
        <w:t xml:space="preserve"> </w:t>
      </w:r>
      <w:r w:rsidRPr="00630FA7">
        <w:rPr>
          <w:rStyle w:val="Emphasis"/>
          <w:rFonts w:ascii="Verdana" w:hAnsi="Verdana"/>
          <w:i w:val="0"/>
          <w:iCs w:val="0"/>
          <w:sz w:val="19"/>
          <w:szCs w:val="19"/>
          <w:lang w:val="en-CA"/>
        </w:rPr>
        <w:t>Consider implementing the following physical measures to mitigate the effects of an emergency:</w:t>
      </w:r>
    </w:p>
    <w:p w14:paraId="7336BD75"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Upgrade facilities to withstand the shaking of an earthquake or high winds</w:t>
      </w:r>
      <w:r>
        <w:rPr>
          <w:rStyle w:val="Emphasis"/>
          <w:rFonts w:ascii="Verdana" w:hAnsi="Verdana"/>
          <w:i w:val="0"/>
          <w:iCs w:val="0"/>
          <w:sz w:val="19"/>
          <w:szCs w:val="19"/>
          <w:lang w:val="en-CA"/>
        </w:rPr>
        <w:t>.</w:t>
      </w:r>
    </w:p>
    <w:p w14:paraId="160F1BD5"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“Floodproof” facilities by constructing flood walls or other flood protection devices</w:t>
      </w:r>
      <w:r>
        <w:rPr>
          <w:rStyle w:val="Emphasis"/>
          <w:rFonts w:ascii="Verdana" w:hAnsi="Verdana"/>
          <w:i w:val="0"/>
          <w:iCs w:val="0"/>
          <w:sz w:val="19"/>
          <w:szCs w:val="19"/>
          <w:lang w:val="en-CA"/>
        </w:rPr>
        <w:t>.</w:t>
      </w:r>
    </w:p>
    <w:p w14:paraId="5CAB7B31"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Install fire sprinkler systems</w:t>
      </w:r>
      <w:r>
        <w:rPr>
          <w:rStyle w:val="Emphasis"/>
          <w:rFonts w:ascii="Verdana" w:hAnsi="Verdana"/>
          <w:i w:val="0"/>
          <w:iCs w:val="0"/>
          <w:sz w:val="19"/>
          <w:szCs w:val="19"/>
          <w:lang w:val="en-CA"/>
        </w:rPr>
        <w:t>.</w:t>
      </w:r>
    </w:p>
    <w:p w14:paraId="39A1E536"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Install fire-resistant materials and furnishing</w:t>
      </w:r>
      <w:r>
        <w:rPr>
          <w:rStyle w:val="Emphasis"/>
          <w:rFonts w:ascii="Verdana" w:hAnsi="Verdana"/>
          <w:i w:val="0"/>
          <w:iCs w:val="0"/>
          <w:sz w:val="19"/>
          <w:szCs w:val="19"/>
          <w:lang w:val="en-CA"/>
        </w:rPr>
        <w:t>.</w:t>
      </w:r>
    </w:p>
    <w:p w14:paraId="12E31D5D"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Install storm shutters for all exterior windows and doors</w:t>
      </w:r>
      <w:r>
        <w:rPr>
          <w:rStyle w:val="Emphasis"/>
          <w:rFonts w:ascii="Verdana" w:hAnsi="Verdana"/>
          <w:i w:val="0"/>
          <w:iCs w:val="0"/>
          <w:sz w:val="19"/>
          <w:szCs w:val="19"/>
          <w:lang w:val="en-CA"/>
        </w:rPr>
        <w:t>.</w:t>
      </w:r>
    </w:p>
    <w:p w14:paraId="2DEA3CF9" w14:textId="77777777" w:rsidR="00F160B9" w:rsidRPr="00630FA7" w:rsidRDefault="00F160B9" w:rsidP="00F160B9">
      <w:pPr>
        <w:rPr>
          <w:rStyle w:val="Emphasis"/>
          <w:rFonts w:ascii="Verdana" w:hAnsi="Verdana"/>
          <w:i w:val="0"/>
          <w:iCs w:val="0"/>
          <w:sz w:val="19"/>
          <w:szCs w:val="19"/>
          <w:lang w:val="en-CA"/>
        </w:rPr>
      </w:pPr>
    </w:p>
    <w:p w14:paraId="0E31DB2D"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There </w:t>
      </w:r>
      <w:r>
        <w:rPr>
          <w:rStyle w:val="Emphasis"/>
          <w:rFonts w:ascii="Verdana" w:hAnsi="Verdana"/>
          <w:i w:val="0"/>
          <w:iCs w:val="0"/>
          <w:sz w:val="19"/>
          <w:szCs w:val="19"/>
          <w:lang w:val="en-CA"/>
        </w:rPr>
        <w:t>are also non</w:t>
      </w:r>
      <w:r w:rsidRPr="00630FA7">
        <w:rPr>
          <w:rStyle w:val="Emphasis"/>
          <w:rFonts w:ascii="Verdana" w:hAnsi="Verdana"/>
          <w:i w:val="0"/>
          <w:iCs w:val="0"/>
          <w:sz w:val="19"/>
          <w:szCs w:val="19"/>
          <w:lang w:val="en-CA"/>
        </w:rPr>
        <w:t>structural mitigation measures to consider, including those listed below:</w:t>
      </w:r>
    </w:p>
    <w:p w14:paraId="29B2021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Install fire-resistant materials and furnishing</w:t>
      </w:r>
      <w:r>
        <w:rPr>
          <w:rStyle w:val="Emphasis"/>
          <w:rFonts w:ascii="Verdana" w:hAnsi="Verdana"/>
          <w:i w:val="0"/>
          <w:iCs w:val="0"/>
          <w:sz w:val="19"/>
          <w:szCs w:val="19"/>
          <w:lang w:val="en-CA"/>
        </w:rPr>
        <w:t>.</w:t>
      </w:r>
    </w:p>
    <w:p w14:paraId="2D074E21"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Secure light fixtures and other items that could fall or shake loose in an emergency</w:t>
      </w:r>
      <w:r>
        <w:rPr>
          <w:rStyle w:val="Emphasis"/>
          <w:rFonts w:ascii="Verdana" w:hAnsi="Verdana"/>
          <w:i w:val="0"/>
          <w:iCs w:val="0"/>
          <w:sz w:val="19"/>
          <w:szCs w:val="19"/>
          <w:lang w:val="en-CA"/>
        </w:rPr>
        <w:t>.</w:t>
      </w:r>
    </w:p>
    <w:p w14:paraId="0C4D01B0"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Move heavy or breakable objects to low shelves</w:t>
      </w:r>
      <w:r>
        <w:rPr>
          <w:rStyle w:val="Emphasis"/>
          <w:rFonts w:ascii="Verdana" w:hAnsi="Verdana"/>
          <w:i w:val="0"/>
          <w:iCs w:val="0"/>
          <w:sz w:val="19"/>
          <w:szCs w:val="19"/>
          <w:lang w:val="en-CA"/>
        </w:rPr>
        <w:t>.</w:t>
      </w:r>
    </w:p>
    <w:p w14:paraId="01466B2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cabinets and files to low walls</w:t>
      </w:r>
      <w:r>
        <w:rPr>
          <w:rStyle w:val="Emphasis"/>
          <w:rFonts w:ascii="Verdana" w:hAnsi="Verdana"/>
          <w:i w:val="0"/>
          <w:iCs w:val="0"/>
          <w:sz w:val="19"/>
          <w:szCs w:val="19"/>
          <w:lang w:val="en-CA"/>
        </w:rPr>
        <w:t>,</w:t>
      </w:r>
      <w:r w:rsidRPr="00630FA7">
        <w:rPr>
          <w:rStyle w:val="Emphasis"/>
          <w:rFonts w:ascii="Verdana" w:hAnsi="Verdana"/>
          <w:i w:val="0"/>
          <w:iCs w:val="0"/>
          <w:sz w:val="19"/>
          <w:szCs w:val="19"/>
          <w:lang w:val="en-CA"/>
        </w:rPr>
        <w:t xml:space="preserve"> or bolt them together</w:t>
      </w:r>
      <w:r>
        <w:rPr>
          <w:rStyle w:val="Emphasis"/>
          <w:rFonts w:ascii="Verdana" w:hAnsi="Verdana"/>
          <w:i w:val="0"/>
          <w:iCs w:val="0"/>
          <w:sz w:val="19"/>
          <w:szCs w:val="19"/>
          <w:lang w:val="en-CA"/>
        </w:rPr>
        <w:t>.</w:t>
      </w:r>
    </w:p>
    <w:p w14:paraId="058A2D3D"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Place Velcro strips under tabletop computers and television monitors</w:t>
      </w:r>
      <w:r>
        <w:rPr>
          <w:rStyle w:val="Emphasis"/>
          <w:rFonts w:ascii="Verdana" w:hAnsi="Verdana"/>
          <w:i w:val="0"/>
          <w:iCs w:val="0"/>
          <w:sz w:val="19"/>
          <w:szCs w:val="19"/>
          <w:lang w:val="en-CA"/>
        </w:rPr>
        <w:t>.</w:t>
      </w:r>
    </w:p>
    <w:p w14:paraId="20F61DC2"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Move work stations away from large windows</w:t>
      </w:r>
      <w:r>
        <w:rPr>
          <w:rStyle w:val="Emphasis"/>
          <w:rFonts w:ascii="Verdana" w:hAnsi="Verdana"/>
          <w:i w:val="0"/>
          <w:iCs w:val="0"/>
          <w:sz w:val="19"/>
          <w:szCs w:val="19"/>
          <w:lang w:val="en-CA"/>
        </w:rPr>
        <w:t>.</w:t>
      </w:r>
    </w:p>
    <w:p w14:paraId="1CE05AF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Install curtains or blinds that can be drawn over windows to prevent glass from shattering onto employees</w:t>
      </w:r>
      <w:r>
        <w:rPr>
          <w:rStyle w:val="Emphasis"/>
          <w:rFonts w:ascii="Verdana" w:hAnsi="Verdana"/>
          <w:i w:val="0"/>
          <w:iCs w:val="0"/>
          <w:sz w:val="19"/>
          <w:szCs w:val="19"/>
          <w:lang w:val="en-CA"/>
        </w:rPr>
        <w:t>.</w:t>
      </w:r>
    </w:p>
    <w:p w14:paraId="660EE58C" w14:textId="77777777" w:rsidR="00F160B9"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Anchor water heaters and bolt them to all wall studs</w:t>
      </w:r>
      <w:r>
        <w:rPr>
          <w:rStyle w:val="Emphasis"/>
          <w:rFonts w:ascii="Verdana" w:hAnsi="Verdana"/>
          <w:i w:val="0"/>
          <w:iCs w:val="0"/>
          <w:sz w:val="19"/>
          <w:szCs w:val="19"/>
          <w:lang w:val="en-CA"/>
        </w:rPr>
        <w:t>.</w:t>
      </w:r>
    </w:p>
    <w:p w14:paraId="6489214F" w14:textId="77777777" w:rsidR="00F160B9" w:rsidRDefault="00F160B9" w:rsidP="00F160B9">
      <w:pPr>
        <w:rPr>
          <w:rStyle w:val="Emphasis"/>
          <w:rFonts w:ascii="Verdana" w:hAnsi="Verdana"/>
          <w:i w:val="0"/>
          <w:iCs w:val="0"/>
          <w:sz w:val="19"/>
          <w:szCs w:val="19"/>
          <w:lang w:val="en-CA"/>
        </w:rPr>
      </w:pPr>
    </w:p>
    <w:p w14:paraId="7BCFB600"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Facility Shutdown</w:t>
      </w:r>
    </w:p>
    <w:p w14:paraId="6A862A30"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Facility shutdown is generally a last resort but always a possibility. Improper or disorganized shutdown can result in confusion, injury and property damage. Some facilities require only simple actions such as turning off equipment, locking doors and activating alarms. Others require much more complex shutdown procedures.</w:t>
      </w:r>
    </w:p>
    <w:p w14:paraId="380D6DF2" w14:textId="77777777" w:rsidR="00F160B9" w:rsidRPr="00630FA7" w:rsidRDefault="00F160B9" w:rsidP="00F160B9">
      <w:pPr>
        <w:rPr>
          <w:rStyle w:val="Emphasis"/>
          <w:rFonts w:ascii="Verdana" w:hAnsi="Verdana"/>
          <w:i w:val="0"/>
          <w:iCs w:val="0"/>
          <w:sz w:val="19"/>
          <w:szCs w:val="19"/>
          <w:lang w:val="en-CA"/>
        </w:rPr>
      </w:pPr>
    </w:p>
    <w:p w14:paraId="763FB613"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Work with department heads to establish shutdown procedures. Include information about when and how to shut off utilities. Identify the following factors to improve the effectiveness of your shutdown procedures:</w:t>
      </w:r>
    </w:p>
    <w:p w14:paraId="0538FCF4"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The conditions that could necessitate a shutdown</w:t>
      </w:r>
    </w:p>
    <w:p w14:paraId="764CCE77"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Who can order a shutdown</w:t>
      </w:r>
    </w:p>
    <w:p w14:paraId="7B99A36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Who will carry out shutdown procedures</w:t>
      </w:r>
    </w:p>
    <w:p w14:paraId="501F00D5"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a partial shutdown would affect other facility operations</w:t>
      </w:r>
    </w:p>
    <w:p w14:paraId="506FD7CD" w14:textId="77777777" w:rsidR="00F160B9"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The length of time required for shutdown and restarting</w:t>
      </w:r>
    </w:p>
    <w:p w14:paraId="6DB6A6F1" w14:textId="77777777" w:rsidR="00F160B9" w:rsidRDefault="00F160B9" w:rsidP="00F160B9">
      <w:pPr>
        <w:rPr>
          <w:rStyle w:val="Emphasis"/>
          <w:rFonts w:ascii="Verdana" w:hAnsi="Verdana"/>
          <w:i w:val="0"/>
          <w:iCs w:val="0"/>
          <w:sz w:val="19"/>
          <w:szCs w:val="19"/>
          <w:lang w:val="en-CA"/>
        </w:rPr>
      </w:pPr>
    </w:p>
    <w:p w14:paraId="132F52BB"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Records Preservation</w:t>
      </w:r>
    </w:p>
    <w:p w14:paraId="1985880F" w14:textId="77777777" w:rsidR="00F160B9" w:rsidRDefault="00F160B9" w:rsidP="00F160B9">
      <w:pPr>
        <w:rPr>
          <w:rStyle w:val="Emphasis"/>
          <w:rFonts w:ascii="Verdana" w:hAnsi="Verdana"/>
          <w:i w:val="0"/>
          <w:iCs w:val="0"/>
          <w:sz w:val="19"/>
          <w:szCs w:val="19"/>
          <w:lang w:val="en-CA"/>
        </w:rPr>
        <w:sectPr w:rsidR="00F160B9" w:rsidSect="00F160B9">
          <w:headerReference w:type="default" r:id="rId25"/>
          <w:footerReference w:type="default" r:id="rId26"/>
          <w:footerReference w:type="first" r:id="rId27"/>
          <w:pgSz w:w="12240" w:h="15840"/>
          <w:pgMar w:top="1890" w:right="1440" w:bottom="720" w:left="1440" w:header="720" w:footer="720" w:gutter="0"/>
          <w:cols w:space="720"/>
          <w:docGrid w:linePitch="360"/>
        </w:sectPr>
      </w:pPr>
      <w:r w:rsidRPr="00630FA7">
        <w:rPr>
          <w:rStyle w:val="Emphasis"/>
          <w:rFonts w:ascii="Verdana" w:hAnsi="Verdana"/>
          <w:i w:val="0"/>
          <w:iCs w:val="0"/>
          <w:sz w:val="19"/>
          <w:szCs w:val="19"/>
          <w:lang w:val="en-CA"/>
        </w:rPr>
        <w:t>Vital records are essential to resuming business after an emergency. Vital records may include the following:</w:t>
      </w:r>
    </w:p>
    <w:p w14:paraId="32C15CCD" w14:textId="77777777" w:rsidR="00F160B9" w:rsidRPr="00630FA7" w:rsidRDefault="00F160B9" w:rsidP="00F160B9">
      <w:pPr>
        <w:numPr>
          <w:ilvl w:val="0"/>
          <w:numId w:val="1"/>
        </w:numPr>
        <w:rPr>
          <w:rStyle w:val="Emphasis"/>
          <w:rFonts w:ascii="Verdana" w:hAnsi="Verdana"/>
          <w:i w:val="0"/>
          <w:iCs w:val="0"/>
          <w:sz w:val="19"/>
          <w:szCs w:val="19"/>
          <w:lang w:val="en-CA"/>
        </w:rPr>
      </w:pPr>
      <w:bookmarkStart w:id="15" w:name="Buildinginformation"/>
      <w:bookmarkEnd w:id="14"/>
      <w:r w:rsidRPr="00630FA7">
        <w:rPr>
          <w:rStyle w:val="Emphasis"/>
          <w:rFonts w:ascii="Verdana" w:hAnsi="Verdana"/>
          <w:i w:val="0"/>
          <w:iCs w:val="0"/>
          <w:sz w:val="19"/>
          <w:szCs w:val="19"/>
          <w:lang w:val="en-CA"/>
        </w:rPr>
        <w:lastRenderedPageBreak/>
        <w:t>Financial and insurance information</w:t>
      </w:r>
    </w:p>
    <w:p w14:paraId="3F11E48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Engineering plans and drawings </w:t>
      </w:r>
    </w:p>
    <w:p w14:paraId="2C79413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Product lists and specifications</w:t>
      </w:r>
    </w:p>
    <w:p w14:paraId="42C7FF4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Employee, customer and supplier databases</w:t>
      </w:r>
    </w:p>
    <w:p w14:paraId="0D99ED6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Formulas and trade secrets</w:t>
      </w:r>
    </w:p>
    <w:p w14:paraId="6535B713"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Personnel files</w:t>
      </w:r>
    </w:p>
    <w:p w14:paraId="58BD3D40" w14:textId="77777777" w:rsidR="00F160B9" w:rsidRPr="00630FA7" w:rsidRDefault="00F160B9" w:rsidP="00F160B9">
      <w:pPr>
        <w:rPr>
          <w:rStyle w:val="Emphasis"/>
          <w:rFonts w:ascii="Verdana" w:hAnsi="Verdana"/>
          <w:i w:val="0"/>
          <w:iCs w:val="0"/>
          <w:sz w:val="19"/>
          <w:szCs w:val="19"/>
          <w:lang w:val="en-CA"/>
        </w:rPr>
      </w:pPr>
    </w:p>
    <w:p w14:paraId="6EE3A8EC"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Analyzing and prioritizing vital records is a difficult task that involves doing the following:</w:t>
      </w:r>
    </w:p>
    <w:p w14:paraId="2ED45C6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Classifying operations into functional categories, e.g., finance, production, sales, administration</w:t>
      </w:r>
    </w:p>
    <w:p w14:paraId="23EA6A4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Determining essential functions for keeping the business up and running, such as finance, production and sales</w:t>
      </w:r>
    </w:p>
    <w:p w14:paraId="72FC3E32"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Identifying the minimum information that must be readily accessible to perform essential functions, e.g., maintaining customer collections may require access to account statements</w:t>
      </w:r>
    </w:p>
    <w:p w14:paraId="51EAEF8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Recognizing the records that contain the essential information and where they are located</w:t>
      </w:r>
    </w:p>
    <w:p w14:paraId="3CF43FD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Distinguishing the equipment and materials needed to access </w:t>
      </w:r>
      <w:r>
        <w:rPr>
          <w:rStyle w:val="Emphasis"/>
          <w:rFonts w:ascii="Verdana" w:hAnsi="Verdana"/>
          <w:i w:val="0"/>
          <w:iCs w:val="0"/>
          <w:sz w:val="19"/>
          <w:szCs w:val="19"/>
          <w:lang w:val="en-CA"/>
        </w:rPr>
        <w:t xml:space="preserve">and use </w:t>
      </w:r>
      <w:r w:rsidRPr="00630FA7">
        <w:rPr>
          <w:rStyle w:val="Emphasis"/>
          <w:rFonts w:ascii="Verdana" w:hAnsi="Verdana"/>
          <w:i w:val="0"/>
          <w:iCs w:val="0"/>
          <w:sz w:val="19"/>
          <w:szCs w:val="19"/>
          <w:lang w:val="en-CA"/>
        </w:rPr>
        <w:t>the information.</w:t>
      </w:r>
    </w:p>
    <w:p w14:paraId="014242F3" w14:textId="77777777" w:rsidR="00F160B9" w:rsidRPr="00630FA7" w:rsidRDefault="00F160B9" w:rsidP="00F160B9">
      <w:pPr>
        <w:rPr>
          <w:rStyle w:val="Emphasis"/>
          <w:rFonts w:ascii="Verdana" w:hAnsi="Verdana"/>
          <w:i w:val="0"/>
          <w:iCs w:val="0"/>
          <w:sz w:val="19"/>
          <w:szCs w:val="19"/>
          <w:lang w:val="en-CA"/>
        </w:rPr>
      </w:pPr>
    </w:p>
    <w:p w14:paraId="660F12F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After identifying your vital records, establish procedures for protecting and accessing them. There are many tasks to complete when protecting vital records, including those listed below: </w:t>
      </w:r>
    </w:p>
    <w:p w14:paraId="6B572110"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Labeling vital records</w:t>
      </w:r>
    </w:p>
    <w:p w14:paraId="089C42E0"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Backing up computer systems</w:t>
      </w:r>
    </w:p>
    <w:p w14:paraId="6DBE39C1"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Making copies of records</w:t>
      </w:r>
    </w:p>
    <w:p w14:paraId="35BA8BA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Storing tapes and disks in insulated containers</w:t>
      </w:r>
    </w:p>
    <w:p w14:paraId="508CB79F"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Storing data off-site where</w:t>
      </w:r>
      <w:r>
        <w:rPr>
          <w:rStyle w:val="Emphasis"/>
          <w:rFonts w:ascii="Verdana" w:hAnsi="Verdana"/>
          <w:i w:val="0"/>
          <w:iCs w:val="0"/>
          <w:sz w:val="19"/>
          <w:szCs w:val="19"/>
          <w:lang w:val="en-CA"/>
        </w:rPr>
        <w:t xml:space="preserve"> it</w:t>
      </w:r>
      <w:r w:rsidRPr="00630FA7">
        <w:rPr>
          <w:rStyle w:val="Emphasis"/>
          <w:rFonts w:ascii="Verdana" w:hAnsi="Verdana"/>
          <w:i w:val="0"/>
          <w:iCs w:val="0"/>
          <w:sz w:val="19"/>
          <w:szCs w:val="19"/>
          <w:lang w:val="en-CA"/>
        </w:rPr>
        <w:t xml:space="preserve"> would not likely be damaged by an event affecting your facility</w:t>
      </w:r>
    </w:p>
    <w:p w14:paraId="416D37D0"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Increasing security of computer facilities</w:t>
      </w:r>
    </w:p>
    <w:p w14:paraId="1602F35E"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Arranging for evacuation of records to backup facilities</w:t>
      </w:r>
    </w:p>
    <w:p w14:paraId="0A3F179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Backing up s</w:t>
      </w:r>
      <w:r>
        <w:rPr>
          <w:rStyle w:val="Emphasis"/>
          <w:rFonts w:ascii="Verdana" w:hAnsi="Verdana"/>
          <w:i w:val="0"/>
          <w:iCs w:val="0"/>
          <w:sz w:val="19"/>
          <w:szCs w:val="19"/>
          <w:lang w:val="en-CA"/>
        </w:rPr>
        <w:t>ystems handled</w:t>
      </w:r>
      <w:r w:rsidRPr="00630FA7">
        <w:rPr>
          <w:rStyle w:val="Emphasis"/>
          <w:rFonts w:ascii="Verdana" w:hAnsi="Verdana"/>
          <w:i w:val="0"/>
          <w:iCs w:val="0"/>
          <w:sz w:val="19"/>
          <w:szCs w:val="19"/>
          <w:lang w:val="en-CA"/>
        </w:rPr>
        <w:t xml:space="preserve"> by service bureaus</w:t>
      </w:r>
    </w:p>
    <w:p w14:paraId="3178EFC5" w14:textId="77777777" w:rsidR="00F160B9"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Arranging for backup power</w:t>
      </w:r>
    </w:p>
    <w:p w14:paraId="07933256" w14:textId="77777777" w:rsidR="00F160B9" w:rsidRDefault="00F160B9" w:rsidP="00F160B9">
      <w:pPr>
        <w:rPr>
          <w:rStyle w:val="Emphasis"/>
          <w:rFonts w:ascii="Verdana" w:hAnsi="Verdana"/>
          <w:i w:val="0"/>
          <w:iCs w:val="0"/>
          <w:sz w:val="19"/>
          <w:szCs w:val="19"/>
          <w:lang w:val="en-CA"/>
        </w:rPr>
      </w:pPr>
    </w:p>
    <w:p w14:paraId="34FEB195" w14:textId="77777777" w:rsidR="00F160B9" w:rsidRDefault="00F160B9" w:rsidP="00F160B9">
      <w:pPr>
        <w:rPr>
          <w:rStyle w:val="Emphasis"/>
          <w:rFonts w:ascii="Verdana" w:hAnsi="Verdana"/>
          <w:i w:val="0"/>
          <w:iCs w:val="0"/>
          <w:sz w:val="19"/>
          <w:szCs w:val="19"/>
          <w:lang w:val="en-CA"/>
        </w:rPr>
      </w:pPr>
    </w:p>
    <w:p w14:paraId="29EF7EA4"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Building Information</w:t>
      </w:r>
    </w:p>
    <w:p w14:paraId="63DA276D"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all appropriate information pertaining to building and site maps that indicate the following:</w:t>
      </w:r>
    </w:p>
    <w:p w14:paraId="4327763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Utility shutoffs </w:t>
      </w:r>
    </w:p>
    <w:p w14:paraId="5BEFBC61"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Water hydrants </w:t>
      </w:r>
    </w:p>
    <w:p w14:paraId="171AB440"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Water main valves </w:t>
      </w:r>
    </w:p>
    <w:p w14:paraId="7681BB03"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Water lines </w:t>
      </w:r>
    </w:p>
    <w:p w14:paraId="69F05208"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Gas main valves </w:t>
      </w:r>
    </w:p>
    <w:p w14:paraId="4387E522"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Gas lines </w:t>
      </w:r>
    </w:p>
    <w:p w14:paraId="4F6E163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Electrical cut-offs </w:t>
      </w:r>
    </w:p>
    <w:p w14:paraId="4D5796D8"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Electrical substations </w:t>
      </w:r>
    </w:p>
    <w:p w14:paraId="3442CC43"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Storm drains </w:t>
      </w:r>
    </w:p>
    <w:p w14:paraId="01A3007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Sewer lines </w:t>
      </w:r>
    </w:p>
    <w:p w14:paraId="655635DD"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Location of each building (include name of building, street name and number) </w:t>
      </w:r>
    </w:p>
    <w:p w14:paraId="375D4E8E"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Floor plans </w:t>
      </w:r>
    </w:p>
    <w:p w14:paraId="119B78C7"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Alarm</w:t>
      </w:r>
      <w:r>
        <w:rPr>
          <w:rStyle w:val="Emphasis"/>
          <w:rFonts w:ascii="Verdana" w:hAnsi="Verdana"/>
          <w:i w:val="0"/>
          <w:iCs w:val="0"/>
          <w:sz w:val="19"/>
          <w:szCs w:val="19"/>
          <w:lang w:val="en-CA"/>
        </w:rPr>
        <w:t>s</w:t>
      </w:r>
      <w:r w:rsidRPr="00630FA7">
        <w:rPr>
          <w:rStyle w:val="Emphasis"/>
          <w:rFonts w:ascii="Verdana" w:hAnsi="Verdana"/>
          <w:i w:val="0"/>
          <w:iCs w:val="0"/>
          <w:sz w:val="19"/>
          <w:szCs w:val="19"/>
          <w:lang w:val="en-CA"/>
        </w:rPr>
        <w:t xml:space="preserve"> and enunciators </w:t>
      </w:r>
    </w:p>
    <w:p w14:paraId="14751FF2" w14:textId="77777777" w:rsidR="00F160B9" w:rsidRDefault="00F160B9" w:rsidP="00F160B9">
      <w:pPr>
        <w:numPr>
          <w:ilvl w:val="0"/>
          <w:numId w:val="1"/>
        </w:numPr>
        <w:rPr>
          <w:rStyle w:val="Emphasis"/>
          <w:rFonts w:ascii="Verdana" w:hAnsi="Verdana"/>
          <w:i w:val="0"/>
          <w:iCs w:val="0"/>
          <w:sz w:val="19"/>
          <w:szCs w:val="19"/>
          <w:lang w:val="en-CA"/>
        </w:rPr>
        <w:sectPr w:rsidR="00F160B9" w:rsidSect="00F160B9">
          <w:headerReference w:type="default" r:id="rId28"/>
          <w:footerReference w:type="default" r:id="rId29"/>
          <w:pgSz w:w="12240" w:h="15840"/>
          <w:pgMar w:top="1890" w:right="1440" w:bottom="720" w:left="1440" w:header="720" w:footer="720" w:gutter="0"/>
          <w:cols w:space="720"/>
          <w:docGrid w:linePitch="360"/>
        </w:sectPr>
      </w:pPr>
      <w:r w:rsidRPr="00630FA7">
        <w:rPr>
          <w:rStyle w:val="Emphasis"/>
          <w:rFonts w:ascii="Verdana" w:hAnsi="Verdana"/>
          <w:i w:val="0"/>
          <w:iCs w:val="0"/>
          <w:sz w:val="19"/>
          <w:szCs w:val="19"/>
          <w:lang w:val="en-CA"/>
        </w:rPr>
        <w:t xml:space="preserve">Fire extinguishers </w:t>
      </w:r>
    </w:p>
    <w:bookmarkEnd w:id="15"/>
    <w:p w14:paraId="6C573C7C"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lastRenderedPageBreak/>
        <w:t xml:space="preserve">Fire suppression systems </w:t>
      </w:r>
    </w:p>
    <w:p w14:paraId="69B85C60"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Exits </w:t>
      </w:r>
    </w:p>
    <w:p w14:paraId="60BCCE7A"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Stairways </w:t>
      </w:r>
    </w:p>
    <w:p w14:paraId="464A04F9"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Designated escape routes </w:t>
      </w:r>
    </w:p>
    <w:p w14:paraId="20AD9874"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Restricted areas </w:t>
      </w:r>
    </w:p>
    <w:p w14:paraId="3EBE655E" w14:textId="77777777" w:rsidR="00F160B9" w:rsidRPr="00630FA7" w:rsidRDefault="00F160B9" w:rsidP="00F160B9">
      <w:pPr>
        <w:numPr>
          <w:ilvl w:val="0"/>
          <w:numId w:val="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Hazardous materials (including cleaning supplies and chemicals) </w:t>
      </w:r>
    </w:p>
    <w:p w14:paraId="2943AF13" w14:textId="77777777" w:rsidR="00F160B9"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High-value items</w:t>
      </w:r>
    </w:p>
    <w:p w14:paraId="24A04345" w14:textId="77777777" w:rsidR="00F160B9" w:rsidRDefault="00F160B9" w:rsidP="00F160B9">
      <w:pPr>
        <w:rPr>
          <w:rStyle w:val="Emphasis"/>
          <w:rFonts w:ascii="Verdana" w:hAnsi="Verdana"/>
          <w:i w:val="0"/>
          <w:iCs w:val="0"/>
          <w:sz w:val="19"/>
          <w:szCs w:val="19"/>
          <w:lang w:val="en-CA"/>
        </w:rPr>
      </w:pPr>
    </w:p>
    <w:p w14:paraId="33417FF7" w14:textId="77777777" w:rsidR="00F160B9" w:rsidRDefault="00F160B9" w:rsidP="00F160B9">
      <w:pPr>
        <w:rPr>
          <w:rStyle w:val="Emphasis"/>
          <w:rFonts w:ascii="Verdana" w:hAnsi="Verdana"/>
          <w:i w:val="0"/>
          <w:iCs w:val="0"/>
          <w:sz w:val="19"/>
          <w:szCs w:val="19"/>
          <w:lang w:val="en-CA"/>
        </w:rPr>
      </w:pPr>
    </w:p>
    <w:p w14:paraId="72D6EEA9" w14:textId="77777777" w:rsidR="00F160B9" w:rsidRDefault="00F160B9" w:rsidP="00F160B9">
      <w:pPr>
        <w:rPr>
          <w:rStyle w:val="Emphasis"/>
          <w:rFonts w:ascii="Verdana" w:hAnsi="Verdana"/>
          <w:i w:val="0"/>
          <w:iCs w:val="0"/>
          <w:sz w:val="19"/>
          <w:szCs w:val="19"/>
          <w:lang w:val="en-CA"/>
        </w:rPr>
        <w:sectPr w:rsidR="00F160B9" w:rsidSect="00F160B9">
          <w:headerReference w:type="default" r:id="rId30"/>
          <w:footerReference w:type="default" r:id="rId31"/>
          <w:pgSz w:w="12240" w:h="15840"/>
          <w:pgMar w:top="1890" w:right="1440" w:bottom="720" w:left="1440" w:header="720" w:footer="720" w:gutter="0"/>
          <w:cols w:space="720"/>
          <w:docGrid w:linePitch="360"/>
        </w:sectPr>
      </w:pPr>
    </w:p>
    <w:p w14:paraId="3A8EB19F"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0F40EDB7"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48EC4DDC"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2C73DC98"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73E28DBB"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556428F5" w14:textId="77777777" w:rsidR="00F160B9" w:rsidRPr="00A2162F" w:rsidRDefault="00A2162F" w:rsidP="00A2162F">
      <w:pPr>
        <w:pStyle w:val="1stHeaderCaps"/>
        <w:rPr>
          <w:sz w:val="40"/>
          <w:szCs w:val="40"/>
        </w:rPr>
      </w:pPr>
      <w:bookmarkStart w:id="16" w:name="CommunityOutreach"/>
      <w:bookmarkStart w:id="17" w:name="_Toc256000004"/>
      <w:r>
        <w:rPr>
          <w:sz w:val="40"/>
          <w:szCs w:val="40"/>
        </w:rPr>
        <w:t>Community Outreach</w:t>
      </w:r>
      <w:bookmarkEnd w:id="17"/>
    </w:p>
    <w:p w14:paraId="7E8419BD" w14:textId="77777777" w:rsidR="00F160B9" w:rsidRDefault="00F160B9" w:rsidP="00F160B9">
      <w:pPr>
        <w:rPr>
          <w:rFonts w:ascii="Verdana" w:hAnsi="Verdana"/>
          <w:sz w:val="19"/>
          <w:szCs w:val="19"/>
          <w:lang w:val="en-CA"/>
        </w:rPr>
      </w:pPr>
      <w:r w:rsidRPr="0028164F">
        <w:rPr>
          <w:rFonts w:ascii="Verdana" w:hAnsi="Verdana"/>
          <w:sz w:val="19"/>
          <w:szCs w:val="19"/>
          <w:lang w:val="en-CA"/>
        </w:rPr>
        <w:t>Your facility's relationship with the community will influence your ability to protect personnel and property and return to normal operations. This section describes ways to involve outside organizations in the emergency management plan.</w:t>
      </w:r>
    </w:p>
    <w:bookmarkEnd w:id="16"/>
    <w:p w14:paraId="2CDC6697" w14:textId="77777777" w:rsidR="00F160B9" w:rsidRPr="00657B9E" w:rsidRDefault="00F160B9" w:rsidP="00F160B9">
      <w:pPr>
        <w:rPr>
          <w:rStyle w:val="Emphasis"/>
          <w:rFonts w:ascii="Arial" w:hAnsi="Arial" w:cs="Arial"/>
          <w:b/>
          <w:i w:val="0"/>
          <w:iCs w:val="0"/>
          <w:sz w:val="19"/>
          <w:szCs w:val="19"/>
          <w:lang w:val="en-CA"/>
        </w:rPr>
        <w:sectPr w:rsidR="00F160B9" w:rsidRPr="00657B9E" w:rsidSect="00F160B9">
          <w:footerReference w:type="first" r:id="rId32"/>
          <w:pgSz w:w="12240" w:h="15840"/>
          <w:pgMar w:top="1890" w:right="1440" w:bottom="720" w:left="1440" w:header="720" w:footer="720" w:gutter="0"/>
          <w:cols w:space="720"/>
          <w:titlePg/>
          <w:docGrid w:linePitch="360"/>
        </w:sectPr>
      </w:pPr>
    </w:p>
    <w:p w14:paraId="1E587D4F" w14:textId="77777777" w:rsidR="00F160B9" w:rsidRDefault="00F160B9" w:rsidP="00F160B9">
      <w:pPr>
        <w:rPr>
          <w:rStyle w:val="Emphasis"/>
          <w:rFonts w:ascii="Verdana" w:hAnsi="Verdana"/>
          <w:b/>
          <w:i w:val="0"/>
          <w:iCs w:val="0"/>
          <w:sz w:val="19"/>
          <w:szCs w:val="19"/>
          <w:lang w:val="en-CA"/>
        </w:rPr>
      </w:pPr>
      <w:bookmarkStart w:id="18" w:name="MutualagreementsCommservPublicinfo"/>
      <w:r>
        <w:rPr>
          <w:rStyle w:val="Emphasis"/>
          <w:rFonts w:ascii="Verdana" w:hAnsi="Verdana"/>
          <w:b/>
          <w:i w:val="0"/>
          <w:iCs w:val="0"/>
          <w:sz w:val="19"/>
          <w:szCs w:val="19"/>
          <w:lang w:val="en-CA"/>
        </w:rPr>
        <w:lastRenderedPageBreak/>
        <w:t>Mutual Aid Agreements</w:t>
      </w:r>
    </w:p>
    <w:p w14:paraId="43CBF9FE"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To avoid confusion and conflict in an emergency, establish mutual aid agreements with local response agencies and businesses. </w:t>
      </w:r>
      <w:r w:rsidRPr="00143FC1">
        <w:rPr>
          <w:rStyle w:val="Emphasis"/>
          <w:rFonts w:ascii="Verdana" w:hAnsi="Verdana"/>
          <w:i w:val="0"/>
          <w:iCs w:val="0"/>
          <w:sz w:val="19"/>
          <w:szCs w:val="19"/>
          <w:lang w:val="en-CA"/>
        </w:rPr>
        <w:t>Include these agencies in facility training exercises whenever possible.</w:t>
      </w:r>
      <w:r>
        <w:rPr>
          <w:rStyle w:val="Emphasis"/>
          <w:rFonts w:ascii="Verdana" w:hAnsi="Verdana"/>
          <w:i w:val="0"/>
          <w:iCs w:val="0"/>
          <w:sz w:val="19"/>
          <w:szCs w:val="19"/>
          <w:lang w:val="en-CA"/>
        </w:rPr>
        <w:t xml:space="preserve"> </w:t>
      </w:r>
      <w:r w:rsidRPr="00630FA7">
        <w:rPr>
          <w:rStyle w:val="Emphasis"/>
          <w:rFonts w:ascii="Verdana" w:hAnsi="Verdana"/>
          <w:i w:val="0"/>
          <w:iCs w:val="0"/>
          <w:sz w:val="19"/>
          <w:szCs w:val="19"/>
          <w:lang w:val="en-CA"/>
        </w:rPr>
        <w:t xml:space="preserve">These agreements should: </w:t>
      </w:r>
    </w:p>
    <w:p w14:paraId="03426B41"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Define the type of assistance</w:t>
      </w:r>
      <w:r>
        <w:rPr>
          <w:rStyle w:val="Emphasis"/>
          <w:rFonts w:ascii="Verdana" w:hAnsi="Verdana"/>
          <w:i w:val="0"/>
          <w:iCs w:val="0"/>
          <w:sz w:val="19"/>
          <w:szCs w:val="19"/>
          <w:lang w:val="en-CA"/>
        </w:rPr>
        <w:t>;</w:t>
      </w:r>
      <w:r w:rsidRPr="00630FA7">
        <w:rPr>
          <w:rStyle w:val="Emphasis"/>
          <w:rFonts w:ascii="Verdana" w:hAnsi="Verdana"/>
          <w:i w:val="0"/>
          <w:iCs w:val="0"/>
          <w:sz w:val="19"/>
          <w:szCs w:val="19"/>
          <w:lang w:val="en-CA"/>
        </w:rPr>
        <w:t xml:space="preserve"> </w:t>
      </w:r>
    </w:p>
    <w:p w14:paraId="26195842"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Identify the chain of command for activity</w:t>
      </w:r>
      <w:r>
        <w:rPr>
          <w:rStyle w:val="Emphasis"/>
          <w:rFonts w:ascii="Verdana" w:hAnsi="Verdana"/>
          <w:i w:val="0"/>
          <w:iCs w:val="0"/>
          <w:sz w:val="19"/>
          <w:szCs w:val="19"/>
          <w:lang w:val="en-CA"/>
        </w:rPr>
        <w:t>;</w:t>
      </w:r>
      <w:r w:rsidRPr="00630FA7">
        <w:rPr>
          <w:rStyle w:val="Emphasis"/>
          <w:rFonts w:ascii="Verdana" w:hAnsi="Verdana"/>
          <w:i w:val="0"/>
          <w:iCs w:val="0"/>
          <w:sz w:val="19"/>
          <w:szCs w:val="19"/>
          <w:lang w:val="en-CA"/>
        </w:rPr>
        <w:t xml:space="preserve"> and</w:t>
      </w:r>
    </w:p>
    <w:p w14:paraId="355BA5EF"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Define communications procedures.</w:t>
      </w:r>
    </w:p>
    <w:p w14:paraId="17F99705" w14:textId="77777777" w:rsidR="00F160B9" w:rsidRPr="00630FA7" w:rsidRDefault="00F160B9" w:rsidP="00F160B9">
      <w:pPr>
        <w:rPr>
          <w:rStyle w:val="Emphasis"/>
          <w:rFonts w:ascii="Verdana" w:hAnsi="Verdana"/>
          <w:i w:val="0"/>
          <w:iCs w:val="0"/>
          <w:sz w:val="19"/>
          <w:szCs w:val="19"/>
          <w:lang w:val="en-CA"/>
        </w:rPr>
      </w:pPr>
    </w:p>
    <w:p w14:paraId="5D236272"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Mutual aid agreements can address any number of activities or resources that might be needed in an emergency, such as the following:</w:t>
      </w:r>
    </w:p>
    <w:p w14:paraId="3184A221"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Providing for firefighting and HAZMAT response</w:t>
      </w:r>
    </w:p>
    <w:p w14:paraId="484CA959"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Allocating shelter space, emergency storage, supplies, and medical support</w:t>
      </w:r>
    </w:p>
    <w:p w14:paraId="4009A19C"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Establishing which businesses will allow neighbors to use their property to account for personnel after an evacuation</w:t>
      </w:r>
    </w:p>
    <w:p w14:paraId="4C89B530" w14:textId="77777777" w:rsidR="00F160B9" w:rsidRPr="00630FA7" w:rsidRDefault="00F160B9" w:rsidP="00F160B9">
      <w:pPr>
        <w:rPr>
          <w:rStyle w:val="Emphasis"/>
          <w:rFonts w:ascii="Verdana" w:hAnsi="Verdana"/>
          <w:i w:val="0"/>
          <w:iCs w:val="0"/>
          <w:sz w:val="19"/>
          <w:szCs w:val="19"/>
          <w:lang w:val="en-CA"/>
        </w:rPr>
      </w:pPr>
    </w:p>
    <w:p w14:paraId="59F8D245" w14:textId="77777777" w:rsidR="00F160B9" w:rsidRPr="00143FC1" w:rsidRDefault="00F160B9" w:rsidP="00F160B9">
      <w:pPr>
        <w:rPr>
          <w:rStyle w:val="Emphasis"/>
          <w:rFonts w:ascii="Verdana" w:hAnsi="Verdana"/>
          <w:b/>
          <w:i w:val="0"/>
          <w:iCs w:val="0"/>
          <w:sz w:val="19"/>
          <w:szCs w:val="19"/>
          <w:lang w:val="en-CA"/>
        </w:rPr>
      </w:pPr>
      <w:r w:rsidRPr="00143FC1">
        <w:rPr>
          <w:rStyle w:val="Emphasis"/>
          <w:rFonts w:ascii="Verdana" w:hAnsi="Verdana"/>
          <w:b/>
          <w:i w:val="0"/>
          <w:iCs w:val="0"/>
          <w:sz w:val="19"/>
          <w:szCs w:val="19"/>
          <w:lang w:val="en-CA"/>
        </w:rPr>
        <w:t>Community Service</w:t>
      </w:r>
    </w:p>
    <w:p w14:paraId="39A7871F"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 community-wide emergencies, business and industry are often needed to assist the community with the following:</w:t>
      </w:r>
    </w:p>
    <w:p w14:paraId="6AF772DF"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Personnel</w:t>
      </w:r>
    </w:p>
    <w:p w14:paraId="31FEC136"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Equipment</w:t>
      </w:r>
    </w:p>
    <w:p w14:paraId="1546F32F"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Shelter</w:t>
      </w:r>
    </w:p>
    <w:p w14:paraId="5DEC1F40"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Training</w:t>
      </w:r>
    </w:p>
    <w:p w14:paraId="4677B789"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Storage</w:t>
      </w:r>
    </w:p>
    <w:p w14:paraId="79C8E213"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Feeding facilities</w:t>
      </w:r>
    </w:p>
    <w:p w14:paraId="2A95F4E8"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EOC facilities</w:t>
      </w:r>
    </w:p>
    <w:p w14:paraId="55E12173"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Food, clothing, building materials</w:t>
      </w:r>
    </w:p>
    <w:p w14:paraId="38CD2952"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Funding</w:t>
      </w:r>
    </w:p>
    <w:p w14:paraId="31B701E3"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Transportation</w:t>
      </w:r>
    </w:p>
    <w:p w14:paraId="54D025CC" w14:textId="77777777" w:rsidR="00F160B9" w:rsidRPr="00630FA7" w:rsidRDefault="00F160B9" w:rsidP="00F160B9">
      <w:pPr>
        <w:rPr>
          <w:rStyle w:val="Emphasis"/>
          <w:rFonts w:ascii="Verdana" w:hAnsi="Verdana"/>
          <w:i w:val="0"/>
          <w:iCs w:val="0"/>
          <w:sz w:val="19"/>
          <w:szCs w:val="19"/>
          <w:lang w:val="en-CA"/>
        </w:rPr>
      </w:pPr>
    </w:p>
    <w:p w14:paraId="5046F620"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While there is no way to predict what demands will be placed on your company's resources, </w:t>
      </w:r>
      <w:r>
        <w:rPr>
          <w:rStyle w:val="Emphasis"/>
          <w:rFonts w:ascii="Verdana" w:hAnsi="Verdana"/>
          <w:i w:val="0"/>
          <w:iCs w:val="0"/>
          <w:sz w:val="19"/>
          <w:szCs w:val="19"/>
          <w:lang w:val="en-CA"/>
        </w:rPr>
        <w:t>consider</w:t>
      </w:r>
      <w:r w:rsidRPr="00630FA7">
        <w:rPr>
          <w:rStyle w:val="Emphasis"/>
          <w:rFonts w:ascii="Verdana" w:hAnsi="Verdana"/>
          <w:i w:val="0"/>
          <w:iCs w:val="0"/>
          <w:sz w:val="19"/>
          <w:szCs w:val="19"/>
          <w:lang w:val="en-CA"/>
        </w:rPr>
        <w:t xml:space="preserve"> how the community's needs might influence your corporate responsibilities in an emergency. Also, consider the opportunities for community service before an emergency occurs.</w:t>
      </w:r>
    </w:p>
    <w:p w14:paraId="4D5CFC7F" w14:textId="77777777" w:rsidR="00F160B9" w:rsidRDefault="00F160B9" w:rsidP="00F160B9">
      <w:pPr>
        <w:rPr>
          <w:rStyle w:val="Emphasis"/>
          <w:rFonts w:ascii="Verdana" w:hAnsi="Verdana"/>
          <w:i w:val="0"/>
          <w:iCs w:val="0"/>
          <w:sz w:val="19"/>
          <w:szCs w:val="19"/>
          <w:lang w:val="en-CA"/>
        </w:rPr>
      </w:pPr>
    </w:p>
    <w:p w14:paraId="034F69EF" w14:textId="77777777" w:rsidR="00F160B9" w:rsidRDefault="00F160B9" w:rsidP="00F160B9">
      <w:pPr>
        <w:rPr>
          <w:rStyle w:val="Emphasis"/>
          <w:rFonts w:ascii="Verdana" w:hAnsi="Verdana"/>
          <w:b/>
          <w:i w:val="0"/>
          <w:iCs w:val="0"/>
          <w:sz w:val="19"/>
          <w:szCs w:val="19"/>
          <w:lang w:val="en-CA"/>
        </w:rPr>
      </w:pPr>
      <w:r w:rsidRPr="00433C19">
        <w:rPr>
          <w:rStyle w:val="Emphasis"/>
          <w:rFonts w:ascii="Verdana" w:hAnsi="Verdana"/>
          <w:b/>
          <w:i w:val="0"/>
          <w:iCs w:val="0"/>
          <w:sz w:val="19"/>
          <w:szCs w:val="19"/>
          <w:lang w:val="en-CA"/>
        </w:rPr>
        <w:t>Public Information</w:t>
      </w:r>
    </w:p>
    <w:p w14:paraId="189FA87A"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When site emergencies expand beyond the facility, the community will want to know the nature of the incident, whether their safety or health is in danger, what is being done to resolve the problem</w:t>
      </w:r>
      <w:r>
        <w:rPr>
          <w:rStyle w:val="Emphasis"/>
          <w:rFonts w:ascii="Verdana" w:hAnsi="Verdana"/>
          <w:i w:val="0"/>
          <w:iCs w:val="0"/>
          <w:sz w:val="19"/>
          <w:szCs w:val="19"/>
          <w:lang w:val="en-CA"/>
        </w:rPr>
        <w:t>,</w:t>
      </w:r>
      <w:r w:rsidRPr="00630FA7">
        <w:rPr>
          <w:rStyle w:val="Emphasis"/>
          <w:rFonts w:ascii="Verdana" w:hAnsi="Verdana"/>
          <w:i w:val="0"/>
          <w:iCs w:val="0"/>
          <w:sz w:val="19"/>
          <w:szCs w:val="19"/>
          <w:lang w:val="en-CA"/>
        </w:rPr>
        <w:t xml:space="preserve"> and what was done to prevent the situation from happening in the first place. Determine the audiences that may be affected by an emergency and identify their information needs. Be sure to consider the needs of the following audiences:</w:t>
      </w:r>
    </w:p>
    <w:p w14:paraId="400F2212"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The public</w:t>
      </w:r>
    </w:p>
    <w:p w14:paraId="1F9ADD8A"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The media</w:t>
      </w:r>
    </w:p>
    <w:p w14:paraId="1331B82C"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Employees and retirees</w:t>
      </w:r>
    </w:p>
    <w:p w14:paraId="75733CEF"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Unions</w:t>
      </w:r>
    </w:p>
    <w:p w14:paraId="60F58B91"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Contractors and suppliers</w:t>
      </w:r>
    </w:p>
    <w:p w14:paraId="46F8257F"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Customers</w:t>
      </w:r>
    </w:p>
    <w:p w14:paraId="38C36196"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Shareholders</w:t>
      </w:r>
    </w:p>
    <w:p w14:paraId="3A839946"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Emergency response organizations</w:t>
      </w:r>
    </w:p>
    <w:p w14:paraId="659BEDD7"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Regulatory agencies</w:t>
      </w:r>
    </w:p>
    <w:p w14:paraId="2A004206"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Appointed and elected officials</w:t>
      </w:r>
    </w:p>
    <w:p w14:paraId="66F1AFC0"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Special interest groups</w:t>
      </w:r>
    </w:p>
    <w:p w14:paraId="60F05534"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Neighbors</w:t>
      </w:r>
    </w:p>
    <w:bookmarkEnd w:id="18"/>
    <w:p w14:paraId="7F01A0C6" w14:textId="77777777" w:rsidR="00F160B9" w:rsidRPr="00630FA7" w:rsidRDefault="00F160B9" w:rsidP="00F160B9">
      <w:pPr>
        <w:rPr>
          <w:rStyle w:val="Emphasis"/>
          <w:rFonts w:ascii="Verdana" w:hAnsi="Verdana"/>
          <w:i w:val="0"/>
          <w:iCs w:val="0"/>
          <w:sz w:val="19"/>
          <w:szCs w:val="19"/>
          <w:lang w:val="en-CA"/>
        </w:rPr>
      </w:pPr>
    </w:p>
    <w:p w14:paraId="7C81D9EA"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lastRenderedPageBreak/>
        <w:t>The community will want to know answers to the following questions:</w:t>
      </w:r>
    </w:p>
    <w:p w14:paraId="1C91EE4E" w14:textId="77777777" w:rsidR="00F160B9" w:rsidRPr="00630FA7" w:rsidRDefault="00F160B9" w:rsidP="00F160B9">
      <w:pPr>
        <w:numPr>
          <w:ilvl w:val="0"/>
          <w:numId w:val="2"/>
        </w:numPr>
        <w:rPr>
          <w:rStyle w:val="Emphasis"/>
          <w:rFonts w:ascii="Verdana" w:hAnsi="Verdana"/>
          <w:i w:val="0"/>
          <w:iCs w:val="0"/>
          <w:sz w:val="19"/>
          <w:szCs w:val="19"/>
          <w:lang w:val="en-CA"/>
        </w:rPr>
      </w:pPr>
      <w:bookmarkStart w:id="19" w:name="MediaresponseLocalemerginfo"/>
      <w:r w:rsidRPr="00630FA7">
        <w:rPr>
          <w:rStyle w:val="Emphasis"/>
          <w:rFonts w:ascii="Verdana" w:hAnsi="Verdana"/>
          <w:i w:val="0"/>
          <w:iCs w:val="0"/>
          <w:sz w:val="19"/>
          <w:szCs w:val="19"/>
          <w:lang w:val="en-CA"/>
        </w:rPr>
        <w:t>What does the facility do?</w:t>
      </w:r>
    </w:p>
    <w:p w14:paraId="256FE966"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are the hazards?</w:t>
      </w:r>
    </w:p>
    <w:p w14:paraId="5159B755"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programs are in place to respond to emergencies?</w:t>
      </w:r>
    </w:p>
    <w:p w14:paraId="79DB2A71"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could a site emergency affect the community?</w:t>
      </w:r>
    </w:p>
    <w:p w14:paraId="67F826D6" w14:textId="77777777" w:rsidR="00F160B9"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assistance will be required from the community?</w:t>
      </w:r>
    </w:p>
    <w:p w14:paraId="35F6CE43" w14:textId="77777777" w:rsidR="00F160B9" w:rsidRDefault="00F160B9" w:rsidP="00F160B9">
      <w:pPr>
        <w:rPr>
          <w:rStyle w:val="Emphasis"/>
          <w:rFonts w:ascii="Verdana" w:hAnsi="Verdana"/>
          <w:i w:val="0"/>
          <w:iCs w:val="0"/>
          <w:sz w:val="19"/>
          <w:szCs w:val="19"/>
          <w:lang w:val="en-CA"/>
        </w:rPr>
      </w:pPr>
    </w:p>
    <w:p w14:paraId="5853B71B"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Media Response</w:t>
      </w:r>
    </w:p>
    <w:p w14:paraId="1EA46DB0"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 an emergency, the media are the most important link to the public. Try to develop and maintain positive relations with media outlets in your area. Consider their particular needs and interests</w:t>
      </w:r>
      <w:r>
        <w:rPr>
          <w:rStyle w:val="Emphasis"/>
          <w:rFonts w:ascii="Verdana" w:hAnsi="Verdana"/>
          <w:i w:val="0"/>
          <w:iCs w:val="0"/>
          <w:sz w:val="19"/>
          <w:szCs w:val="19"/>
          <w:lang w:val="en-CA"/>
        </w:rPr>
        <w:t>,</w:t>
      </w:r>
      <w:r w:rsidRPr="00630FA7">
        <w:rPr>
          <w:rStyle w:val="Emphasis"/>
          <w:rFonts w:ascii="Verdana" w:hAnsi="Verdana"/>
          <w:i w:val="0"/>
          <w:iCs w:val="0"/>
          <w:sz w:val="19"/>
          <w:szCs w:val="19"/>
          <w:lang w:val="en-CA"/>
        </w:rPr>
        <w:t xml:space="preserve"> and explain to them your plan for protecting personnel and preventing emergencies.</w:t>
      </w:r>
    </w:p>
    <w:p w14:paraId="2510BB7A" w14:textId="77777777" w:rsidR="00F160B9" w:rsidRPr="00630FA7" w:rsidRDefault="00F160B9" w:rsidP="00F160B9">
      <w:pPr>
        <w:rPr>
          <w:rStyle w:val="Emphasis"/>
          <w:rFonts w:ascii="Verdana" w:hAnsi="Verdana"/>
          <w:i w:val="0"/>
          <w:iCs w:val="0"/>
          <w:sz w:val="19"/>
          <w:szCs w:val="19"/>
          <w:lang w:val="en-CA"/>
        </w:rPr>
      </w:pPr>
    </w:p>
    <w:p w14:paraId="0DF4F630"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Determine how you would communicate important public information via the media in an emergency. Designate a trained and an alternate spokesperson. Set up a media briefing area and establish security procedures. When releasing information to the media, follow procedures for ensuring that information is complete, accurate and approved for the public. Prepare background information about your facility so you can control how the media and public perceive your organization.</w:t>
      </w:r>
    </w:p>
    <w:p w14:paraId="09955221" w14:textId="77777777" w:rsidR="00F160B9" w:rsidRPr="00630FA7" w:rsidRDefault="00F160B9" w:rsidP="00F160B9">
      <w:pPr>
        <w:rPr>
          <w:rStyle w:val="Emphasis"/>
          <w:rFonts w:ascii="Verdana" w:hAnsi="Verdana"/>
          <w:i w:val="0"/>
          <w:iCs w:val="0"/>
          <w:sz w:val="19"/>
          <w:szCs w:val="19"/>
          <w:lang w:val="en-CA"/>
        </w:rPr>
      </w:pPr>
    </w:p>
    <w:p w14:paraId="407C626D"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When providing information to the media during an emergency</w:t>
      </w:r>
      <w:r>
        <w:rPr>
          <w:rStyle w:val="Emphasis"/>
          <w:rFonts w:ascii="Verdana" w:hAnsi="Verdana"/>
          <w:i w:val="0"/>
          <w:iCs w:val="0"/>
          <w:sz w:val="19"/>
          <w:szCs w:val="19"/>
          <w:lang w:val="en-CA"/>
        </w:rPr>
        <w:t>,</w:t>
      </w:r>
      <w:r w:rsidRPr="00630FA7">
        <w:rPr>
          <w:rStyle w:val="Emphasis"/>
          <w:rFonts w:ascii="Verdana" w:hAnsi="Verdana"/>
          <w:i w:val="0"/>
          <w:iCs w:val="0"/>
          <w:sz w:val="19"/>
          <w:szCs w:val="19"/>
          <w:lang w:val="en-CA"/>
        </w:rPr>
        <w:t xml:space="preserve"> follow these guidelines:</w:t>
      </w:r>
    </w:p>
    <w:p w14:paraId="7ED8D067"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Give all media equal access to information.</w:t>
      </w:r>
    </w:p>
    <w:p w14:paraId="5EBFF355"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When appropriate, conduct press briefings and interviews. Give local and national media equal time.</w:t>
      </w:r>
    </w:p>
    <w:p w14:paraId="04E6DDB9"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Try to observe media deadlines.</w:t>
      </w:r>
    </w:p>
    <w:p w14:paraId="27D4AD84"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Escort media representatives to ensure their safety.</w:t>
      </w:r>
    </w:p>
    <w:p w14:paraId="25117A58"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Keep records of information released.</w:t>
      </w:r>
    </w:p>
    <w:p w14:paraId="2A8F5032"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Provide press releases when possible.</w:t>
      </w:r>
    </w:p>
    <w:p w14:paraId="570459EA"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Avoid speculating about the incident.</w:t>
      </w:r>
    </w:p>
    <w:p w14:paraId="5CFA5859"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Never permit unauthorized personnel to release information.</w:t>
      </w:r>
    </w:p>
    <w:p w14:paraId="0B1C2F38"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Do not cover up facts or mislead the media.</w:t>
      </w:r>
    </w:p>
    <w:p w14:paraId="534C2580" w14:textId="77777777" w:rsidR="00F160B9"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Refrain from placing blame for the incident.</w:t>
      </w:r>
    </w:p>
    <w:p w14:paraId="2B477525" w14:textId="77777777" w:rsidR="00F160B9" w:rsidRDefault="00F160B9" w:rsidP="00F160B9">
      <w:pPr>
        <w:rPr>
          <w:rStyle w:val="Emphasis"/>
          <w:rFonts w:ascii="Verdana" w:hAnsi="Verdana"/>
          <w:i w:val="0"/>
          <w:iCs w:val="0"/>
          <w:sz w:val="19"/>
          <w:szCs w:val="19"/>
          <w:lang w:val="en-CA"/>
        </w:rPr>
      </w:pPr>
    </w:p>
    <w:p w14:paraId="6F65D784" w14:textId="77777777" w:rsidR="00F160B9" w:rsidRDefault="00F160B9" w:rsidP="00F160B9">
      <w:pPr>
        <w:rPr>
          <w:rStyle w:val="Emphasis"/>
          <w:rFonts w:ascii="Verdana" w:hAnsi="Verdana"/>
          <w:i w:val="0"/>
          <w:iCs w:val="0"/>
          <w:sz w:val="19"/>
          <w:szCs w:val="19"/>
          <w:lang w:val="en-CA"/>
        </w:rPr>
      </w:pPr>
    </w:p>
    <w:p w14:paraId="3109E34E"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Local Emergency Information</w:t>
      </w:r>
    </w:p>
    <w:p w14:paraId="63620704"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Gather contact information and response plans from these local services:</w:t>
      </w:r>
    </w:p>
    <w:p w14:paraId="42B422EF"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Fire</w:t>
      </w:r>
    </w:p>
    <w:p w14:paraId="13ACF5AE"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Police</w:t>
      </w:r>
    </w:p>
    <w:p w14:paraId="6D59D94B"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Ambulance</w:t>
      </w:r>
    </w:p>
    <w:p w14:paraId="2AF1FE38"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Hospital</w:t>
      </w:r>
    </w:p>
    <w:p w14:paraId="20B27A72"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Poison Control</w:t>
      </w:r>
    </w:p>
    <w:p w14:paraId="7A10218E" w14:textId="77777777" w:rsidR="00F160B9" w:rsidRDefault="00F160B9" w:rsidP="00F160B9">
      <w:pPr>
        <w:rPr>
          <w:rStyle w:val="Emphasis"/>
          <w:rFonts w:ascii="Verdana" w:hAnsi="Verdana"/>
          <w:i w:val="0"/>
          <w:iCs w:val="0"/>
          <w:sz w:val="19"/>
          <w:szCs w:val="19"/>
          <w:lang w:val="en-CA"/>
        </w:rPr>
      </w:pPr>
    </w:p>
    <w:p w14:paraId="57E442FD"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Have regular meetings with community crisis personnel to review emergency plans and procedures. Discuss what you are doing to prepare for and prevent emergencies and emphasize your concern for the community's welfare. When meeting with community crisis personnel, accomplish the following to foster organization and communication:</w:t>
      </w:r>
    </w:p>
    <w:p w14:paraId="6AEACE3B"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Look for common interests and concerns and </w:t>
      </w:r>
      <w:r>
        <w:rPr>
          <w:rStyle w:val="Emphasis"/>
          <w:rFonts w:ascii="Verdana" w:hAnsi="Verdana"/>
          <w:i w:val="0"/>
          <w:iCs w:val="0"/>
          <w:sz w:val="19"/>
          <w:szCs w:val="19"/>
          <w:lang w:val="en-CA"/>
        </w:rPr>
        <w:t>i</w:t>
      </w:r>
      <w:r w:rsidRPr="00630FA7">
        <w:rPr>
          <w:rStyle w:val="Emphasis"/>
          <w:rFonts w:ascii="Verdana" w:hAnsi="Verdana"/>
          <w:i w:val="0"/>
          <w:iCs w:val="0"/>
          <w:sz w:val="19"/>
          <w:szCs w:val="19"/>
          <w:lang w:val="en-CA"/>
        </w:rPr>
        <w:t>dentify opportunities for sharing resources and information.</w:t>
      </w:r>
    </w:p>
    <w:p w14:paraId="4CF6A3F8"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Conduct confidence-building activities such as facility tours.</w:t>
      </w:r>
    </w:p>
    <w:p w14:paraId="2CFD48B9" w14:textId="77777777" w:rsidR="00F160B9" w:rsidRPr="00630FA7" w:rsidRDefault="00F160B9" w:rsidP="00F160B9">
      <w:pPr>
        <w:numPr>
          <w:ilvl w:val="0"/>
          <w:numId w:val="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Involve community fire, police and emergency management personnel in drills and exercises.</w:t>
      </w:r>
    </w:p>
    <w:p w14:paraId="0BDB9CB4"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Make sure to meet with your neighbors to determine how you could assist each other in an emergency. Communication begets organization.</w:t>
      </w:r>
    </w:p>
    <w:bookmarkEnd w:id="19"/>
    <w:p w14:paraId="0317616A" w14:textId="77777777" w:rsidR="00F160B9" w:rsidRDefault="00F160B9" w:rsidP="00F160B9">
      <w:pPr>
        <w:rPr>
          <w:rStyle w:val="Emphasis"/>
          <w:rFonts w:ascii="Verdana" w:hAnsi="Verdana"/>
          <w:i w:val="0"/>
          <w:iCs w:val="0"/>
          <w:sz w:val="19"/>
          <w:szCs w:val="19"/>
          <w:lang w:val="en-CA"/>
        </w:rPr>
        <w:sectPr w:rsidR="00F160B9" w:rsidSect="00F160B9">
          <w:footerReference w:type="default" r:id="rId33"/>
          <w:footerReference w:type="first" r:id="rId34"/>
          <w:pgSz w:w="12240" w:h="15840"/>
          <w:pgMar w:top="1890" w:right="1440" w:bottom="720" w:left="1440" w:header="720" w:footer="720" w:gutter="0"/>
          <w:cols w:space="720"/>
          <w:titlePg/>
          <w:docGrid w:linePitch="360"/>
        </w:sectPr>
      </w:pPr>
    </w:p>
    <w:p w14:paraId="3300BF94"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3EC260B8"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4205360E"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5CF78E4D"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201B0A4C"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4866D5C8" w14:textId="77777777" w:rsidR="00F160B9" w:rsidRPr="00A2162F" w:rsidRDefault="00A2162F" w:rsidP="00A2162F">
      <w:pPr>
        <w:pStyle w:val="1stHeaderCaps"/>
        <w:rPr>
          <w:sz w:val="40"/>
          <w:szCs w:val="40"/>
        </w:rPr>
      </w:pPr>
      <w:bookmarkStart w:id="20" w:name="RecoveryRestoration"/>
      <w:bookmarkStart w:id="21" w:name="_Toc256000005"/>
      <w:r>
        <w:rPr>
          <w:sz w:val="40"/>
          <w:szCs w:val="40"/>
        </w:rPr>
        <w:t>Recovery and Restoration</w:t>
      </w:r>
      <w:bookmarkEnd w:id="21"/>
    </w:p>
    <w:p w14:paraId="2C244122" w14:textId="77777777" w:rsidR="00F160B9" w:rsidRPr="00826995" w:rsidRDefault="00F160B9" w:rsidP="00F160B9">
      <w:pPr>
        <w:rPr>
          <w:rStyle w:val="Emphasis"/>
          <w:rFonts w:ascii="Arial" w:hAnsi="Arial" w:cs="Arial"/>
          <w:b/>
          <w:i w:val="0"/>
          <w:iCs w:val="0"/>
          <w:sz w:val="19"/>
          <w:szCs w:val="19"/>
          <w:lang w:val="en-CA"/>
        </w:rPr>
        <w:sectPr w:rsidR="00F160B9" w:rsidRPr="00826995" w:rsidSect="00F160B9">
          <w:footerReference w:type="first" r:id="rId35"/>
          <w:pgSz w:w="12240" w:h="15840"/>
          <w:pgMar w:top="1890" w:right="1440" w:bottom="720" w:left="1440" w:header="720" w:footer="720" w:gutter="0"/>
          <w:cols w:space="720"/>
          <w:titlePg/>
          <w:docGrid w:linePitch="360"/>
        </w:sectPr>
      </w:pPr>
      <w:r w:rsidRPr="0028164F">
        <w:rPr>
          <w:rFonts w:ascii="Verdana" w:hAnsi="Verdana"/>
          <w:sz w:val="19"/>
          <w:szCs w:val="19"/>
          <w:lang w:val="en-CA"/>
        </w:rPr>
        <w:t>Business recovery and restoration, or business resumption, goes right to a facility's bottom line: keeping people employed and the business running.</w:t>
      </w:r>
      <w:r w:rsidRPr="009B2F1A">
        <w:t xml:space="preserve"> </w:t>
      </w:r>
      <w:r w:rsidRPr="009B2F1A">
        <w:rPr>
          <w:rFonts w:ascii="Verdana" w:hAnsi="Verdana"/>
          <w:sz w:val="19"/>
          <w:szCs w:val="19"/>
          <w:lang w:val="en-CA"/>
        </w:rPr>
        <w:t xml:space="preserve">This section describes </w:t>
      </w:r>
      <w:r>
        <w:rPr>
          <w:rFonts w:ascii="Verdana" w:hAnsi="Verdana"/>
          <w:sz w:val="19"/>
          <w:szCs w:val="19"/>
          <w:lang w:val="en-CA"/>
        </w:rPr>
        <w:t>your plan during a business interruption for logistics, distribution, operations, product and service development, marketing, sales, management, human resources and more</w:t>
      </w:r>
      <w:r w:rsidRPr="009B2F1A">
        <w:rPr>
          <w:rFonts w:ascii="Verdana" w:hAnsi="Verdana"/>
          <w:sz w:val="19"/>
          <w:szCs w:val="19"/>
          <w:lang w:val="en-CA"/>
        </w:rPr>
        <w:t>.</w:t>
      </w:r>
    </w:p>
    <w:p w14:paraId="05E38946" w14:textId="77777777" w:rsidR="00F160B9" w:rsidRPr="00641049" w:rsidRDefault="00F160B9" w:rsidP="00F160B9">
      <w:pPr>
        <w:rPr>
          <w:rStyle w:val="Emphasis"/>
          <w:rFonts w:ascii="Verdana" w:hAnsi="Verdana"/>
          <w:b/>
          <w:i w:val="0"/>
          <w:iCs w:val="0"/>
          <w:sz w:val="19"/>
          <w:szCs w:val="19"/>
          <w:lang w:val="en-CA"/>
        </w:rPr>
      </w:pPr>
      <w:bookmarkStart w:id="22" w:name="ProclogisticsdistributionOperations"/>
      <w:bookmarkEnd w:id="20"/>
      <w:r>
        <w:rPr>
          <w:rStyle w:val="Emphasis"/>
          <w:rFonts w:ascii="Verdana" w:hAnsi="Verdana"/>
          <w:b/>
          <w:i w:val="0"/>
          <w:iCs w:val="0"/>
          <w:sz w:val="19"/>
          <w:szCs w:val="19"/>
          <w:lang w:val="en-CA"/>
        </w:rPr>
        <w:lastRenderedPageBreak/>
        <w:t>Procurement, Logistics and Distribution</w:t>
      </w:r>
    </w:p>
    <w:p w14:paraId="051606B1"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Procurement, logistics and distribution are those activities associated with obtaining and storing inputs</w:t>
      </w:r>
      <w:r>
        <w:rPr>
          <w:rStyle w:val="Emphasis"/>
          <w:rFonts w:ascii="Verdana" w:hAnsi="Verdana"/>
          <w:i w:val="0"/>
          <w:iCs w:val="0"/>
          <w:sz w:val="19"/>
          <w:szCs w:val="19"/>
          <w:lang w:val="en-CA"/>
        </w:rPr>
        <w:t xml:space="preserve"> along with</w:t>
      </w:r>
      <w:r w:rsidRPr="00630FA7">
        <w:rPr>
          <w:rStyle w:val="Emphasis"/>
          <w:rFonts w:ascii="Verdana" w:hAnsi="Verdana"/>
          <w:i w:val="0"/>
          <w:iCs w:val="0"/>
          <w:sz w:val="19"/>
          <w:szCs w:val="19"/>
          <w:lang w:val="en-CA"/>
        </w:rPr>
        <w:t xml:space="preserve"> storing and transporting finished products to customers. This can include sourcing goods and services, purchasing those goods and services from suppliers, storing goods in warehouses, and transporting your finished products to customers.</w:t>
      </w:r>
    </w:p>
    <w:p w14:paraId="390B79FC" w14:textId="77777777" w:rsidR="00F160B9" w:rsidRPr="00630FA7" w:rsidRDefault="00F160B9" w:rsidP="00F160B9">
      <w:pPr>
        <w:rPr>
          <w:rStyle w:val="Emphasis"/>
          <w:rFonts w:ascii="Verdana" w:hAnsi="Verdana"/>
          <w:i w:val="0"/>
          <w:iCs w:val="0"/>
          <w:sz w:val="19"/>
          <w:szCs w:val="19"/>
          <w:lang w:val="en-CA"/>
        </w:rPr>
      </w:pPr>
    </w:p>
    <w:p w14:paraId="08538F8B"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procurement, logistics and distribution need to complete. To help you identify these crucial tasks, ask yourself the following questions:</w:t>
      </w:r>
    </w:p>
    <w:p w14:paraId="08B6768E" w14:textId="77777777" w:rsidR="00F160B9" w:rsidRPr="00630FA7" w:rsidRDefault="00F160B9" w:rsidP="00F160B9">
      <w:pPr>
        <w:rPr>
          <w:rStyle w:val="Emphasis"/>
          <w:rFonts w:ascii="Verdana" w:hAnsi="Verdana"/>
          <w:i w:val="0"/>
          <w:iCs w:val="0"/>
          <w:sz w:val="19"/>
          <w:szCs w:val="19"/>
          <w:lang w:val="en-CA"/>
        </w:rPr>
      </w:pPr>
    </w:p>
    <w:p w14:paraId="5AEEDBC2" w14:textId="77777777" w:rsidR="00F160B9" w:rsidRPr="00630FA7" w:rsidRDefault="00F160B9" w:rsidP="00F160B9">
      <w:pPr>
        <w:numPr>
          <w:ilvl w:val="0"/>
          <w:numId w:val="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187187D5" w14:textId="77777777" w:rsidR="00F160B9" w:rsidRPr="00630FA7" w:rsidRDefault="00F160B9" w:rsidP="00F160B9">
      <w:pPr>
        <w:numPr>
          <w:ilvl w:val="0"/>
          <w:numId w:val="3"/>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5674AE80" w14:textId="77777777" w:rsidR="00F160B9" w:rsidRPr="00630FA7" w:rsidRDefault="00F160B9" w:rsidP="00F160B9">
      <w:pPr>
        <w:numPr>
          <w:ilvl w:val="0"/>
          <w:numId w:val="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55574036" w14:textId="77777777" w:rsidR="00F160B9" w:rsidRPr="00630FA7" w:rsidRDefault="00F160B9" w:rsidP="00F160B9">
      <w:pPr>
        <w:numPr>
          <w:ilvl w:val="0"/>
          <w:numId w:val="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0F473E0C" w14:textId="77777777" w:rsidR="00F160B9" w:rsidRPr="00630FA7" w:rsidRDefault="00F160B9" w:rsidP="00F160B9">
      <w:pPr>
        <w:numPr>
          <w:ilvl w:val="0"/>
          <w:numId w:val="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Which business functions are necessary to maintain </w:t>
      </w:r>
      <w:r>
        <w:rPr>
          <w:rStyle w:val="Emphasis"/>
          <w:rFonts w:ascii="Verdana" w:hAnsi="Verdana"/>
          <w:i w:val="0"/>
          <w:iCs w:val="0"/>
          <w:sz w:val="19"/>
          <w:szCs w:val="19"/>
          <w:lang w:val="en-CA"/>
        </w:rPr>
        <w:t>a good</w:t>
      </w:r>
      <w:r w:rsidRPr="00630FA7">
        <w:rPr>
          <w:rStyle w:val="Emphasis"/>
          <w:rFonts w:ascii="Verdana" w:hAnsi="Verdana"/>
          <w:i w:val="0"/>
          <w:iCs w:val="0"/>
          <w:sz w:val="19"/>
          <w:szCs w:val="19"/>
          <w:lang w:val="en-CA"/>
        </w:rPr>
        <w:t xml:space="preserve"> reputation and market share? Which business functions are necessary to adjust to changed circumstances? </w:t>
      </w:r>
    </w:p>
    <w:p w14:paraId="3B241173" w14:textId="77777777" w:rsidR="00F160B9" w:rsidRPr="00630FA7" w:rsidRDefault="00F160B9" w:rsidP="00F160B9">
      <w:pPr>
        <w:rPr>
          <w:rStyle w:val="Emphasis"/>
          <w:rFonts w:ascii="Verdana" w:hAnsi="Verdana"/>
          <w:i w:val="0"/>
          <w:iCs w:val="0"/>
          <w:sz w:val="19"/>
          <w:szCs w:val="19"/>
          <w:lang w:val="en-CA"/>
        </w:rPr>
      </w:pPr>
    </w:p>
    <w:p w14:paraId="71BE405E"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2AB83CF4" w14:textId="77777777" w:rsidR="00F160B9" w:rsidRPr="00630FA7" w:rsidRDefault="00F160B9" w:rsidP="00F160B9">
      <w:pPr>
        <w:numPr>
          <w:ilvl w:val="0"/>
          <w:numId w:val="4"/>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79071835" w14:textId="77777777" w:rsidR="00F160B9" w:rsidRPr="00630FA7" w:rsidRDefault="00F160B9" w:rsidP="00F160B9">
      <w:pPr>
        <w:numPr>
          <w:ilvl w:val="0"/>
          <w:numId w:val="4"/>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2038929B" w14:textId="77777777" w:rsidR="00F160B9" w:rsidRPr="00630FA7" w:rsidRDefault="00F160B9" w:rsidP="00F160B9">
      <w:pPr>
        <w:numPr>
          <w:ilvl w:val="0"/>
          <w:numId w:val="4"/>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355D06C5" w14:textId="77777777" w:rsidR="00F160B9" w:rsidRPr="00630FA7" w:rsidRDefault="00F160B9" w:rsidP="00F160B9">
      <w:pPr>
        <w:rPr>
          <w:rStyle w:val="Emphasis"/>
          <w:rFonts w:ascii="Verdana" w:hAnsi="Verdana"/>
          <w:i w:val="0"/>
          <w:iCs w:val="0"/>
          <w:sz w:val="19"/>
          <w:szCs w:val="19"/>
          <w:lang w:val="en-CA"/>
        </w:rPr>
      </w:pPr>
    </w:p>
    <w:p w14:paraId="4CD991D3"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procurement, logistics and distribution functions here.</w:t>
      </w:r>
    </w:p>
    <w:p w14:paraId="51BC38D2" w14:textId="77777777" w:rsidR="00F160B9" w:rsidRPr="00630FA7" w:rsidRDefault="00F160B9" w:rsidP="00F160B9">
      <w:pPr>
        <w:rPr>
          <w:rStyle w:val="Emphasis"/>
          <w:rFonts w:ascii="Verdana" w:hAnsi="Verdana"/>
          <w:i w:val="0"/>
          <w:iCs w:val="0"/>
          <w:sz w:val="19"/>
          <w:szCs w:val="19"/>
          <w:lang w:val="en-CA"/>
        </w:rPr>
      </w:pPr>
    </w:p>
    <w:p w14:paraId="3CDCC314"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structure? Download the Business Impact Analysis Template</w:t>
      </w:r>
      <w:r>
        <w:rPr>
          <w:rStyle w:val="Emphasis"/>
          <w:rFonts w:ascii="Verdana" w:hAnsi="Verdana"/>
          <w:i w:val="0"/>
          <w:iCs w:val="0"/>
          <w:sz w:val="19"/>
          <w:szCs w:val="19"/>
          <w:lang w:val="en-CA"/>
        </w:rPr>
        <w:t>.</w:t>
      </w:r>
    </w:p>
    <w:p w14:paraId="7C34BA97" w14:textId="77777777" w:rsidR="00F160B9" w:rsidRDefault="00F160B9" w:rsidP="00F160B9">
      <w:pPr>
        <w:rPr>
          <w:rStyle w:val="Emphasis"/>
          <w:rFonts w:ascii="Verdana" w:hAnsi="Verdana"/>
          <w:i w:val="0"/>
          <w:iCs w:val="0"/>
          <w:sz w:val="19"/>
          <w:szCs w:val="19"/>
          <w:lang w:val="en-CA"/>
        </w:rPr>
      </w:pPr>
    </w:p>
    <w:p w14:paraId="0DE73B61" w14:textId="77777777" w:rsidR="00F160B9" w:rsidRPr="0064104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Operations</w:t>
      </w:r>
    </w:p>
    <w:p w14:paraId="7ADDA9EA"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Operations are those activities associated with transforming inputs into final outputs, </w:t>
      </w:r>
      <w:r>
        <w:rPr>
          <w:rStyle w:val="Emphasis"/>
          <w:rFonts w:ascii="Verdana" w:hAnsi="Verdana"/>
          <w:i w:val="0"/>
          <w:iCs w:val="0"/>
          <w:sz w:val="19"/>
          <w:szCs w:val="19"/>
          <w:lang w:val="en-CA"/>
        </w:rPr>
        <w:t xml:space="preserve">which can include the </w:t>
      </w:r>
      <w:r w:rsidRPr="00630FA7">
        <w:rPr>
          <w:rStyle w:val="Emphasis"/>
          <w:rFonts w:ascii="Verdana" w:hAnsi="Verdana"/>
          <w:i w:val="0"/>
          <w:iCs w:val="0"/>
          <w:sz w:val="19"/>
          <w:szCs w:val="19"/>
          <w:lang w:val="en-CA"/>
        </w:rPr>
        <w:t>processing, refining and packaging</w:t>
      </w:r>
      <w:r>
        <w:rPr>
          <w:rStyle w:val="Emphasis"/>
          <w:rFonts w:ascii="Verdana" w:hAnsi="Verdana"/>
          <w:i w:val="0"/>
          <w:iCs w:val="0"/>
          <w:sz w:val="19"/>
          <w:szCs w:val="19"/>
          <w:lang w:val="en-CA"/>
        </w:rPr>
        <w:t xml:space="preserve"> of your</w:t>
      </w:r>
      <w:r w:rsidRPr="00630FA7">
        <w:rPr>
          <w:rStyle w:val="Emphasis"/>
          <w:rFonts w:ascii="Verdana" w:hAnsi="Verdana"/>
          <w:i w:val="0"/>
          <w:iCs w:val="0"/>
          <w:sz w:val="19"/>
          <w:szCs w:val="19"/>
          <w:lang w:val="en-CA"/>
        </w:rPr>
        <w:t xml:space="preserve"> goods or services. </w:t>
      </w:r>
    </w:p>
    <w:p w14:paraId="24CC6042" w14:textId="77777777" w:rsidR="00F160B9" w:rsidRPr="00630FA7" w:rsidRDefault="00F160B9" w:rsidP="00F160B9">
      <w:pPr>
        <w:rPr>
          <w:rStyle w:val="Emphasis"/>
          <w:rFonts w:ascii="Verdana" w:hAnsi="Verdana"/>
          <w:i w:val="0"/>
          <w:iCs w:val="0"/>
          <w:sz w:val="19"/>
          <w:szCs w:val="19"/>
          <w:lang w:val="en-CA"/>
        </w:rPr>
      </w:pPr>
    </w:p>
    <w:p w14:paraId="4F958D5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operations need to complete. To help you identify these crucial tasks, ask yourself the following questions:</w:t>
      </w:r>
    </w:p>
    <w:p w14:paraId="375BC90D" w14:textId="77777777" w:rsidR="00F160B9" w:rsidRPr="00630FA7" w:rsidRDefault="00F160B9" w:rsidP="00F160B9">
      <w:pPr>
        <w:rPr>
          <w:rStyle w:val="Emphasis"/>
          <w:rFonts w:ascii="Verdana" w:hAnsi="Verdana"/>
          <w:i w:val="0"/>
          <w:iCs w:val="0"/>
          <w:sz w:val="19"/>
          <w:szCs w:val="19"/>
          <w:lang w:val="en-CA"/>
        </w:rPr>
      </w:pPr>
    </w:p>
    <w:p w14:paraId="573CC306" w14:textId="77777777" w:rsidR="00F160B9" w:rsidRPr="00630FA7" w:rsidRDefault="00F160B9" w:rsidP="00F160B9">
      <w:pPr>
        <w:numPr>
          <w:ilvl w:val="0"/>
          <w:numId w:val="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5112AC13" w14:textId="77777777" w:rsidR="00F160B9" w:rsidRPr="00630FA7" w:rsidRDefault="00F160B9" w:rsidP="00F160B9">
      <w:pPr>
        <w:numPr>
          <w:ilvl w:val="0"/>
          <w:numId w:val="5"/>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 xml:space="preserve">priority? Which functions </w:t>
      </w:r>
      <w:r>
        <w:rPr>
          <w:rStyle w:val="Emphasis"/>
          <w:rFonts w:ascii="Verdana" w:hAnsi="Verdana"/>
          <w:i w:val="0"/>
          <w:iCs w:val="0"/>
          <w:sz w:val="19"/>
          <w:szCs w:val="19"/>
          <w:lang w:val="en-CA"/>
        </w:rPr>
        <w:t>are low-</w:t>
      </w:r>
      <w:r w:rsidRPr="00630FA7">
        <w:rPr>
          <w:rStyle w:val="Emphasis"/>
          <w:rFonts w:ascii="Verdana" w:hAnsi="Verdana"/>
          <w:i w:val="0"/>
          <w:iCs w:val="0"/>
          <w:sz w:val="19"/>
          <w:szCs w:val="19"/>
          <w:lang w:val="en-CA"/>
        </w:rPr>
        <w:t>priority?</w:t>
      </w:r>
    </w:p>
    <w:p w14:paraId="54602826" w14:textId="77777777" w:rsidR="00F160B9" w:rsidRPr="00630FA7" w:rsidRDefault="00F160B9" w:rsidP="00F160B9">
      <w:pPr>
        <w:numPr>
          <w:ilvl w:val="0"/>
          <w:numId w:val="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07F10C14" w14:textId="77777777" w:rsidR="00F160B9" w:rsidRPr="00630FA7" w:rsidRDefault="00F160B9" w:rsidP="00F160B9">
      <w:pPr>
        <w:numPr>
          <w:ilvl w:val="0"/>
          <w:numId w:val="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45691FAD" w14:textId="77777777" w:rsidR="00F160B9" w:rsidRPr="00630FA7" w:rsidRDefault="00F160B9" w:rsidP="00F160B9">
      <w:pPr>
        <w:numPr>
          <w:ilvl w:val="0"/>
          <w:numId w:val="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Which business functions are necessary to maintain </w:t>
      </w:r>
      <w:r>
        <w:rPr>
          <w:rStyle w:val="Emphasis"/>
          <w:rFonts w:ascii="Verdana" w:hAnsi="Verdana"/>
          <w:i w:val="0"/>
          <w:iCs w:val="0"/>
          <w:sz w:val="19"/>
          <w:szCs w:val="19"/>
          <w:lang w:val="en-CA"/>
        </w:rPr>
        <w:t>a good</w:t>
      </w:r>
      <w:r w:rsidRPr="00630FA7">
        <w:rPr>
          <w:rStyle w:val="Emphasis"/>
          <w:rFonts w:ascii="Verdana" w:hAnsi="Verdana"/>
          <w:i w:val="0"/>
          <w:iCs w:val="0"/>
          <w:sz w:val="19"/>
          <w:szCs w:val="19"/>
          <w:lang w:val="en-CA"/>
        </w:rPr>
        <w:t xml:space="preserve"> reputation and market share? Which business functions are necessary to adjust to changed circumstances? </w:t>
      </w:r>
    </w:p>
    <w:p w14:paraId="6CF10377" w14:textId="77777777" w:rsidR="00F160B9" w:rsidRPr="00630FA7" w:rsidRDefault="00F160B9" w:rsidP="00F160B9">
      <w:pPr>
        <w:rPr>
          <w:rStyle w:val="Emphasis"/>
          <w:rFonts w:ascii="Verdana" w:hAnsi="Verdana"/>
          <w:i w:val="0"/>
          <w:iCs w:val="0"/>
          <w:sz w:val="19"/>
          <w:szCs w:val="19"/>
          <w:lang w:val="en-CA"/>
        </w:rPr>
      </w:pPr>
    </w:p>
    <w:p w14:paraId="751EE15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3CB7C336" w14:textId="77777777" w:rsidR="00F160B9" w:rsidRPr="00630FA7" w:rsidRDefault="00F160B9" w:rsidP="00F160B9">
      <w:pPr>
        <w:numPr>
          <w:ilvl w:val="0"/>
          <w:numId w:val="6"/>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70C8CB27" w14:textId="77777777" w:rsidR="00F160B9" w:rsidRPr="00630FA7" w:rsidRDefault="00F160B9" w:rsidP="00F160B9">
      <w:pPr>
        <w:numPr>
          <w:ilvl w:val="0"/>
          <w:numId w:val="6"/>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62267D85" w14:textId="77777777" w:rsidR="00F160B9" w:rsidRPr="00630FA7" w:rsidRDefault="00F160B9" w:rsidP="00F160B9">
      <w:pPr>
        <w:numPr>
          <w:ilvl w:val="0"/>
          <w:numId w:val="6"/>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79AA35F3" w14:textId="77777777" w:rsidR="00F160B9" w:rsidRPr="00630FA7" w:rsidRDefault="00F160B9" w:rsidP="00F160B9">
      <w:pPr>
        <w:rPr>
          <w:rStyle w:val="Emphasis"/>
          <w:rFonts w:ascii="Verdana" w:hAnsi="Verdana"/>
          <w:i w:val="0"/>
          <w:iCs w:val="0"/>
          <w:sz w:val="19"/>
          <w:szCs w:val="19"/>
          <w:lang w:val="en-CA"/>
        </w:rPr>
      </w:pPr>
    </w:p>
    <w:p w14:paraId="11E494EE" w14:textId="77777777" w:rsidR="00F160B9" w:rsidRDefault="00F160B9" w:rsidP="00F160B9">
      <w:pPr>
        <w:rPr>
          <w:rStyle w:val="Emphasis"/>
          <w:rFonts w:ascii="Verdana" w:hAnsi="Verdana"/>
          <w:i w:val="0"/>
          <w:iCs w:val="0"/>
          <w:sz w:val="19"/>
          <w:szCs w:val="19"/>
          <w:lang w:val="en-CA"/>
        </w:rPr>
        <w:sectPr w:rsidR="00F160B9" w:rsidSect="00F160B9">
          <w:headerReference w:type="default" r:id="rId36"/>
          <w:footerReference w:type="default" r:id="rId37"/>
          <w:footerReference w:type="first" r:id="rId38"/>
          <w:pgSz w:w="12240" w:h="15840"/>
          <w:pgMar w:top="1890" w:right="1440" w:bottom="720" w:left="1440" w:header="720" w:footer="720" w:gutter="0"/>
          <w:cols w:space="720"/>
          <w:docGrid w:linePitch="360"/>
        </w:sectPr>
      </w:pPr>
      <w:r w:rsidRPr="00630FA7">
        <w:rPr>
          <w:rStyle w:val="Emphasis"/>
          <w:rFonts w:ascii="Verdana" w:hAnsi="Verdana"/>
          <w:i w:val="0"/>
          <w:iCs w:val="0"/>
          <w:sz w:val="19"/>
          <w:szCs w:val="19"/>
          <w:lang w:val="en-CA"/>
        </w:rPr>
        <w:t>Attach any raw materials and supply lists that are necessary to recovering your operations functions here.</w:t>
      </w:r>
    </w:p>
    <w:bookmarkEnd w:id="22"/>
    <w:p w14:paraId="09322670"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lastRenderedPageBreak/>
        <w:t>Would you like more structure? Download the Business Impact Analysis Template.</w:t>
      </w:r>
    </w:p>
    <w:p w14:paraId="63F93E19" w14:textId="77777777" w:rsidR="00F160B9" w:rsidRDefault="00F160B9" w:rsidP="00F160B9">
      <w:pPr>
        <w:rPr>
          <w:rStyle w:val="Emphasis"/>
          <w:rFonts w:ascii="Verdana" w:hAnsi="Verdana"/>
          <w:i w:val="0"/>
          <w:iCs w:val="0"/>
          <w:sz w:val="19"/>
          <w:szCs w:val="19"/>
          <w:lang w:val="en-CA"/>
        </w:rPr>
      </w:pPr>
    </w:p>
    <w:p w14:paraId="6BD033C0" w14:textId="77777777" w:rsidR="00F160B9" w:rsidRDefault="00F160B9" w:rsidP="00F160B9">
      <w:pPr>
        <w:rPr>
          <w:rStyle w:val="Emphasis"/>
          <w:rFonts w:ascii="Verdana" w:hAnsi="Verdana"/>
          <w:b/>
          <w:i w:val="0"/>
          <w:iCs w:val="0"/>
          <w:sz w:val="19"/>
          <w:szCs w:val="19"/>
          <w:lang w:val="en-CA"/>
        </w:rPr>
      </w:pPr>
    </w:p>
    <w:p w14:paraId="2D5E3175" w14:textId="77777777" w:rsidR="00F160B9" w:rsidRDefault="00F160B9" w:rsidP="00F160B9">
      <w:pPr>
        <w:rPr>
          <w:rStyle w:val="Emphasis"/>
          <w:rFonts w:ascii="Verdana" w:hAnsi="Verdana"/>
          <w:b/>
          <w:i w:val="0"/>
          <w:iCs w:val="0"/>
          <w:sz w:val="19"/>
          <w:szCs w:val="19"/>
          <w:lang w:val="en-CA"/>
        </w:rPr>
      </w:pPr>
      <w:bookmarkStart w:id="23" w:name="ProdorservicedevelMarketsalescustomracct"/>
      <w:r>
        <w:rPr>
          <w:rStyle w:val="Emphasis"/>
          <w:rFonts w:ascii="Verdana" w:hAnsi="Verdana"/>
          <w:b/>
          <w:i w:val="0"/>
          <w:iCs w:val="0"/>
          <w:sz w:val="19"/>
          <w:szCs w:val="19"/>
          <w:lang w:val="en-CA"/>
        </w:rPr>
        <w:t>Product or Service Development</w:t>
      </w:r>
    </w:p>
    <w:p w14:paraId="119C0DC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Product or service development </w:t>
      </w:r>
      <w:r>
        <w:rPr>
          <w:rStyle w:val="Emphasis"/>
          <w:rFonts w:ascii="Verdana" w:hAnsi="Verdana"/>
          <w:i w:val="0"/>
          <w:iCs w:val="0"/>
          <w:sz w:val="19"/>
          <w:szCs w:val="19"/>
          <w:lang w:val="en-CA"/>
        </w:rPr>
        <w:t>is</w:t>
      </w:r>
      <w:r w:rsidRPr="00630FA7">
        <w:rPr>
          <w:rStyle w:val="Emphasis"/>
          <w:rFonts w:ascii="Verdana" w:hAnsi="Verdana"/>
          <w:i w:val="0"/>
          <w:iCs w:val="0"/>
          <w:sz w:val="19"/>
          <w:szCs w:val="19"/>
          <w:lang w:val="en-CA"/>
        </w:rPr>
        <w:t xml:space="preserve"> those activities associated with bringing a new, improved or redesigned product or service to market. This can include research, marketing analysis, design, and engineering. </w:t>
      </w:r>
    </w:p>
    <w:p w14:paraId="2AC94E95" w14:textId="77777777" w:rsidR="00F160B9" w:rsidRPr="00630FA7" w:rsidRDefault="00F160B9" w:rsidP="00F160B9">
      <w:pPr>
        <w:rPr>
          <w:rStyle w:val="Emphasis"/>
          <w:rFonts w:ascii="Verdana" w:hAnsi="Verdana"/>
          <w:i w:val="0"/>
          <w:iCs w:val="0"/>
          <w:sz w:val="19"/>
          <w:szCs w:val="19"/>
          <w:lang w:val="en-CA"/>
        </w:rPr>
      </w:pPr>
    </w:p>
    <w:p w14:paraId="07D861F4"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product or service development need to complete. To help you identify these crucial tasks, ask yourself the following questions:</w:t>
      </w:r>
    </w:p>
    <w:p w14:paraId="13328D7C" w14:textId="77777777" w:rsidR="00F160B9" w:rsidRPr="00630FA7" w:rsidRDefault="00F160B9" w:rsidP="00F160B9">
      <w:pPr>
        <w:rPr>
          <w:rStyle w:val="Emphasis"/>
          <w:rFonts w:ascii="Verdana" w:hAnsi="Verdana"/>
          <w:i w:val="0"/>
          <w:iCs w:val="0"/>
          <w:sz w:val="19"/>
          <w:szCs w:val="19"/>
          <w:lang w:val="en-CA"/>
        </w:rPr>
      </w:pPr>
    </w:p>
    <w:p w14:paraId="156A783C" w14:textId="77777777" w:rsidR="00F160B9" w:rsidRPr="00630FA7" w:rsidRDefault="00F160B9" w:rsidP="00F160B9">
      <w:pPr>
        <w:numPr>
          <w:ilvl w:val="0"/>
          <w:numId w:val="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30935364" w14:textId="77777777" w:rsidR="00F160B9" w:rsidRPr="00630FA7" w:rsidRDefault="00F160B9" w:rsidP="00F160B9">
      <w:pPr>
        <w:numPr>
          <w:ilvl w:val="0"/>
          <w:numId w:val="7"/>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1EF2E2A5" w14:textId="77777777" w:rsidR="00F160B9" w:rsidRPr="00630FA7" w:rsidRDefault="00F160B9" w:rsidP="00F160B9">
      <w:pPr>
        <w:numPr>
          <w:ilvl w:val="0"/>
          <w:numId w:val="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66ED9A12" w14:textId="77777777" w:rsidR="00F160B9" w:rsidRPr="00630FA7" w:rsidRDefault="00F160B9" w:rsidP="00F160B9">
      <w:pPr>
        <w:numPr>
          <w:ilvl w:val="0"/>
          <w:numId w:val="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443CA557" w14:textId="77777777" w:rsidR="00F160B9" w:rsidRPr="00630FA7" w:rsidRDefault="00F160B9" w:rsidP="00F160B9">
      <w:pPr>
        <w:numPr>
          <w:ilvl w:val="0"/>
          <w:numId w:val="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necessary to maintain</w:t>
      </w:r>
      <w:r>
        <w:rPr>
          <w:rStyle w:val="Emphasis"/>
          <w:rFonts w:ascii="Verdana" w:hAnsi="Verdana"/>
          <w:i w:val="0"/>
          <w:iCs w:val="0"/>
          <w:sz w:val="19"/>
          <w:szCs w:val="19"/>
          <w:lang w:val="en-CA"/>
        </w:rPr>
        <w:t xml:space="preserve"> a good</w:t>
      </w:r>
      <w:r w:rsidRPr="00630FA7">
        <w:rPr>
          <w:rStyle w:val="Emphasis"/>
          <w:rFonts w:ascii="Verdana" w:hAnsi="Verdana"/>
          <w:i w:val="0"/>
          <w:iCs w:val="0"/>
          <w:sz w:val="19"/>
          <w:szCs w:val="19"/>
          <w:lang w:val="en-CA"/>
        </w:rPr>
        <w:t xml:space="preserve"> reputation and market share? Which business functions are necessary to adjust to changed circumstances? </w:t>
      </w:r>
    </w:p>
    <w:p w14:paraId="659FDDA9" w14:textId="77777777" w:rsidR="00F160B9" w:rsidRPr="00630FA7" w:rsidRDefault="00F160B9" w:rsidP="00F160B9">
      <w:pPr>
        <w:rPr>
          <w:rStyle w:val="Emphasis"/>
          <w:rFonts w:ascii="Verdana" w:hAnsi="Verdana"/>
          <w:i w:val="0"/>
          <w:iCs w:val="0"/>
          <w:sz w:val="19"/>
          <w:szCs w:val="19"/>
          <w:lang w:val="en-CA"/>
        </w:rPr>
      </w:pPr>
    </w:p>
    <w:p w14:paraId="41077B2E"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570D64EF" w14:textId="77777777" w:rsidR="00F160B9" w:rsidRPr="00630FA7" w:rsidRDefault="00F160B9" w:rsidP="00F160B9">
      <w:pPr>
        <w:numPr>
          <w:ilvl w:val="0"/>
          <w:numId w:val="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37E5FAC5" w14:textId="77777777" w:rsidR="00F160B9" w:rsidRPr="00630FA7" w:rsidRDefault="00F160B9" w:rsidP="00F160B9">
      <w:pPr>
        <w:numPr>
          <w:ilvl w:val="0"/>
          <w:numId w:val="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0CD21828" w14:textId="77777777" w:rsidR="00F160B9" w:rsidRPr="00630FA7" w:rsidRDefault="00F160B9" w:rsidP="00F160B9">
      <w:pPr>
        <w:numPr>
          <w:ilvl w:val="0"/>
          <w:numId w:val="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72F58008" w14:textId="77777777" w:rsidR="00F160B9" w:rsidRPr="00630FA7" w:rsidRDefault="00F160B9" w:rsidP="00F160B9">
      <w:pPr>
        <w:rPr>
          <w:rStyle w:val="Emphasis"/>
          <w:rFonts w:ascii="Verdana" w:hAnsi="Verdana"/>
          <w:i w:val="0"/>
          <w:iCs w:val="0"/>
          <w:sz w:val="19"/>
          <w:szCs w:val="19"/>
          <w:lang w:val="en-CA"/>
        </w:rPr>
      </w:pPr>
    </w:p>
    <w:p w14:paraId="4F3DBA60"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product or service development functions here.</w:t>
      </w:r>
    </w:p>
    <w:p w14:paraId="0E23DE4D" w14:textId="77777777" w:rsidR="00F160B9" w:rsidRPr="00630FA7" w:rsidRDefault="00F160B9" w:rsidP="00F160B9">
      <w:pPr>
        <w:rPr>
          <w:rStyle w:val="Emphasis"/>
          <w:rFonts w:ascii="Verdana" w:hAnsi="Verdana"/>
          <w:i w:val="0"/>
          <w:iCs w:val="0"/>
          <w:sz w:val="19"/>
          <w:szCs w:val="19"/>
          <w:lang w:val="en-CA"/>
        </w:rPr>
      </w:pPr>
    </w:p>
    <w:p w14:paraId="1113F941"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structure? Download the Business Impact Analysis Template.</w:t>
      </w:r>
    </w:p>
    <w:p w14:paraId="464DFED1" w14:textId="77777777" w:rsidR="00F160B9" w:rsidRDefault="00F160B9" w:rsidP="00F160B9">
      <w:pPr>
        <w:rPr>
          <w:rStyle w:val="Emphasis"/>
          <w:rFonts w:ascii="Verdana" w:hAnsi="Verdana"/>
          <w:i w:val="0"/>
          <w:iCs w:val="0"/>
          <w:sz w:val="19"/>
          <w:szCs w:val="19"/>
          <w:lang w:val="en-CA"/>
        </w:rPr>
      </w:pPr>
    </w:p>
    <w:p w14:paraId="3935675A" w14:textId="77777777" w:rsidR="00F160B9" w:rsidRDefault="00F160B9" w:rsidP="00F160B9">
      <w:pPr>
        <w:rPr>
          <w:rStyle w:val="Emphasis"/>
          <w:rFonts w:ascii="Verdana" w:hAnsi="Verdana"/>
          <w:i w:val="0"/>
          <w:iCs w:val="0"/>
          <w:sz w:val="19"/>
          <w:szCs w:val="19"/>
          <w:lang w:val="en-CA"/>
        </w:rPr>
      </w:pPr>
    </w:p>
    <w:p w14:paraId="50CAAFDA"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Marketing, Sales, and Customer Accounts</w:t>
      </w:r>
    </w:p>
    <w:p w14:paraId="0AC914F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Marketing, sales and customer accounts are those activities associated with informing existing or potential buyers. This can include promotion, advertising, telemarketing, selling, and retail management.</w:t>
      </w:r>
    </w:p>
    <w:p w14:paraId="5F36083E" w14:textId="77777777" w:rsidR="00F160B9" w:rsidRPr="00630FA7" w:rsidRDefault="00F160B9" w:rsidP="00F160B9">
      <w:pPr>
        <w:rPr>
          <w:rStyle w:val="Emphasis"/>
          <w:rFonts w:ascii="Verdana" w:hAnsi="Verdana"/>
          <w:i w:val="0"/>
          <w:iCs w:val="0"/>
          <w:sz w:val="19"/>
          <w:szCs w:val="19"/>
          <w:lang w:val="en-CA"/>
        </w:rPr>
      </w:pPr>
    </w:p>
    <w:p w14:paraId="36E71B6D"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marketing, sales and customer accounts need to complete. To help you identify these crucial tasks, ask yourself the following questions:</w:t>
      </w:r>
    </w:p>
    <w:p w14:paraId="5B13E376" w14:textId="77777777" w:rsidR="00F160B9" w:rsidRPr="00630FA7" w:rsidRDefault="00F160B9" w:rsidP="00F160B9">
      <w:pPr>
        <w:rPr>
          <w:rStyle w:val="Emphasis"/>
          <w:rFonts w:ascii="Verdana" w:hAnsi="Verdana"/>
          <w:i w:val="0"/>
          <w:iCs w:val="0"/>
          <w:sz w:val="19"/>
          <w:szCs w:val="19"/>
          <w:lang w:val="en-CA"/>
        </w:rPr>
      </w:pPr>
    </w:p>
    <w:p w14:paraId="250A0EEB" w14:textId="77777777" w:rsidR="00F160B9" w:rsidRPr="00630FA7" w:rsidRDefault="00F160B9" w:rsidP="00F160B9">
      <w:pPr>
        <w:numPr>
          <w:ilvl w:val="0"/>
          <w:numId w:val="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0DEB1A2D" w14:textId="77777777" w:rsidR="00F160B9" w:rsidRPr="00630FA7" w:rsidRDefault="00F160B9" w:rsidP="00F160B9">
      <w:pPr>
        <w:numPr>
          <w:ilvl w:val="0"/>
          <w:numId w:val="9"/>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0F57EACC" w14:textId="77777777" w:rsidR="00F160B9" w:rsidRPr="00630FA7" w:rsidRDefault="00F160B9" w:rsidP="00F160B9">
      <w:pPr>
        <w:numPr>
          <w:ilvl w:val="0"/>
          <w:numId w:val="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3AD73B4C" w14:textId="77777777" w:rsidR="00F160B9" w:rsidRPr="00630FA7" w:rsidRDefault="00F160B9" w:rsidP="00F160B9">
      <w:pPr>
        <w:numPr>
          <w:ilvl w:val="0"/>
          <w:numId w:val="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6E0AAC5F" w14:textId="77777777" w:rsidR="00F160B9" w:rsidRPr="00630FA7" w:rsidRDefault="00F160B9" w:rsidP="00F160B9">
      <w:pPr>
        <w:numPr>
          <w:ilvl w:val="0"/>
          <w:numId w:val="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Which business functions are necessary to maintain </w:t>
      </w:r>
      <w:r>
        <w:rPr>
          <w:rStyle w:val="Emphasis"/>
          <w:rFonts w:ascii="Verdana" w:hAnsi="Verdana"/>
          <w:i w:val="0"/>
          <w:iCs w:val="0"/>
          <w:sz w:val="19"/>
          <w:szCs w:val="19"/>
          <w:lang w:val="en-CA"/>
        </w:rPr>
        <w:t>a good</w:t>
      </w:r>
      <w:r w:rsidRPr="00630FA7">
        <w:rPr>
          <w:rStyle w:val="Emphasis"/>
          <w:rFonts w:ascii="Verdana" w:hAnsi="Verdana"/>
          <w:i w:val="0"/>
          <w:iCs w:val="0"/>
          <w:sz w:val="19"/>
          <w:szCs w:val="19"/>
          <w:lang w:val="en-CA"/>
        </w:rPr>
        <w:t xml:space="preserve"> reputation and market share? Which business functions are necessary to adjust to changed circumstances? </w:t>
      </w:r>
    </w:p>
    <w:p w14:paraId="2A83A995" w14:textId="77777777" w:rsidR="00F160B9" w:rsidRPr="00630FA7" w:rsidRDefault="00F160B9" w:rsidP="00F160B9">
      <w:pPr>
        <w:rPr>
          <w:rStyle w:val="Emphasis"/>
          <w:rFonts w:ascii="Verdana" w:hAnsi="Verdana"/>
          <w:i w:val="0"/>
          <w:iCs w:val="0"/>
          <w:sz w:val="19"/>
          <w:szCs w:val="19"/>
          <w:lang w:val="en-CA"/>
        </w:rPr>
      </w:pPr>
    </w:p>
    <w:p w14:paraId="180D705B"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569C0183" w14:textId="77777777" w:rsidR="00F160B9" w:rsidRDefault="00F160B9" w:rsidP="00F160B9">
      <w:pPr>
        <w:numPr>
          <w:ilvl w:val="0"/>
          <w:numId w:val="10"/>
        </w:numPr>
        <w:rPr>
          <w:rStyle w:val="Emphasis"/>
          <w:rFonts w:ascii="Verdana" w:hAnsi="Verdana"/>
          <w:i w:val="0"/>
          <w:iCs w:val="0"/>
          <w:sz w:val="19"/>
          <w:szCs w:val="19"/>
          <w:lang w:val="en-CA"/>
        </w:rPr>
        <w:sectPr w:rsidR="00F160B9" w:rsidSect="00F160B9">
          <w:headerReference w:type="default" r:id="rId39"/>
          <w:footerReference w:type="default" r:id="rId40"/>
          <w:pgSz w:w="12240" w:h="15840"/>
          <w:pgMar w:top="1890" w:right="1440" w:bottom="720" w:left="1440" w:header="720" w:footer="720" w:gutter="0"/>
          <w:cols w:space="720"/>
          <w:docGrid w:linePitch="360"/>
        </w:sectPr>
      </w:pPr>
      <w:r w:rsidRPr="00630FA7">
        <w:rPr>
          <w:rStyle w:val="Emphasis"/>
          <w:rFonts w:ascii="Verdana" w:hAnsi="Verdana"/>
          <w:i w:val="0"/>
          <w:iCs w:val="0"/>
          <w:sz w:val="19"/>
          <w:szCs w:val="19"/>
          <w:lang w:val="en-CA"/>
        </w:rPr>
        <w:t>Recovery time objectives (how long your business can survive without the function before it goes under</w:t>
      </w:r>
      <w:bookmarkEnd w:id="23"/>
      <w:r w:rsidRPr="00630FA7">
        <w:rPr>
          <w:rStyle w:val="Emphasis"/>
          <w:rFonts w:ascii="Verdana" w:hAnsi="Verdana"/>
          <w:i w:val="0"/>
          <w:iCs w:val="0"/>
          <w:sz w:val="19"/>
          <w:szCs w:val="19"/>
          <w:lang w:val="en-CA"/>
        </w:rPr>
        <w:t>)</w:t>
      </w:r>
    </w:p>
    <w:p w14:paraId="39F2F01B" w14:textId="77777777" w:rsidR="00F160B9" w:rsidRPr="00630FA7" w:rsidRDefault="00F160B9" w:rsidP="00F160B9">
      <w:pPr>
        <w:numPr>
          <w:ilvl w:val="0"/>
          <w:numId w:val="10"/>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lastRenderedPageBreak/>
        <w:t>Short-term plans to recover the business function</w:t>
      </w:r>
    </w:p>
    <w:p w14:paraId="37F21CC4" w14:textId="77777777" w:rsidR="00F160B9" w:rsidRPr="00630FA7" w:rsidRDefault="00F160B9" w:rsidP="00F160B9">
      <w:pPr>
        <w:numPr>
          <w:ilvl w:val="0"/>
          <w:numId w:val="10"/>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5E4666B0" w14:textId="77777777" w:rsidR="00F160B9" w:rsidRPr="00630FA7" w:rsidRDefault="00F160B9" w:rsidP="00F160B9">
      <w:pPr>
        <w:rPr>
          <w:rStyle w:val="Emphasis"/>
          <w:rFonts w:ascii="Verdana" w:hAnsi="Verdana"/>
          <w:i w:val="0"/>
          <w:iCs w:val="0"/>
          <w:sz w:val="19"/>
          <w:szCs w:val="19"/>
          <w:lang w:val="en-CA"/>
        </w:rPr>
      </w:pPr>
    </w:p>
    <w:p w14:paraId="4DDE65D2"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marketing, sales and customer accounts functions here.</w:t>
      </w:r>
    </w:p>
    <w:p w14:paraId="67F51B1A" w14:textId="77777777" w:rsidR="00F160B9" w:rsidRPr="00630FA7" w:rsidRDefault="00F160B9" w:rsidP="00F160B9">
      <w:pPr>
        <w:rPr>
          <w:rStyle w:val="Emphasis"/>
          <w:rFonts w:ascii="Verdana" w:hAnsi="Verdana"/>
          <w:i w:val="0"/>
          <w:iCs w:val="0"/>
          <w:sz w:val="19"/>
          <w:szCs w:val="19"/>
          <w:lang w:val="en-CA"/>
        </w:rPr>
      </w:pPr>
    </w:p>
    <w:p w14:paraId="411DB147"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support? Download the Business Impact Analysis Template.</w:t>
      </w:r>
    </w:p>
    <w:p w14:paraId="2B26BBCC" w14:textId="77777777" w:rsidR="00F160B9" w:rsidRDefault="00F160B9" w:rsidP="00F160B9">
      <w:pPr>
        <w:rPr>
          <w:rStyle w:val="Emphasis"/>
          <w:rFonts w:ascii="Verdana" w:hAnsi="Verdana"/>
          <w:b/>
          <w:i w:val="0"/>
          <w:iCs w:val="0"/>
          <w:sz w:val="19"/>
          <w:szCs w:val="19"/>
          <w:lang w:val="en-CA"/>
        </w:rPr>
      </w:pPr>
      <w:bookmarkStart w:id="24" w:name="CustaftersalesGenmanagandfirminfrastruc"/>
    </w:p>
    <w:p w14:paraId="07FF5422"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Customer or Aftersales Services</w:t>
      </w:r>
    </w:p>
    <w:p w14:paraId="694B59B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Customer and aftersales services are those activities provided to customers after they purchase your goods or services. This can include training, help-desk services, call-center services, and customer support for guarantees and warranties.</w:t>
      </w:r>
    </w:p>
    <w:p w14:paraId="0ABDB89F" w14:textId="77777777" w:rsidR="00F160B9" w:rsidRPr="00630FA7" w:rsidRDefault="00F160B9" w:rsidP="00F160B9">
      <w:pPr>
        <w:rPr>
          <w:rStyle w:val="Emphasis"/>
          <w:rFonts w:ascii="Verdana" w:hAnsi="Verdana"/>
          <w:i w:val="0"/>
          <w:iCs w:val="0"/>
          <w:sz w:val="19"/>
          <w:szCs w:val="19"/>
          <w:lang w:val="en-CA"/>
        </w:rPr>
      </w:pPr>
    </w:p>
    <w:p w14:paraId="2B6057E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customer and aftersales services need to complete. To help you identify these crucial tasks, ask yourself the following questions:</w:t>
      </w:r>
    </w:p>
    <w:p w14:paraId="2A18C582" w14:textId="77777777" w:rsidR="00F160B9" w:rsidRPr="00630FA7" w:rsidRDefault="00F160B9" w:rsidP="00F160B9">
      <w:pPr>
        <w:rPr>
          <w:rStyle w:val="Emphasis"/>
          <w:rFonts w:ascii="Verdana" w:hAnsi="Verdana"/>
          <w:i w:val="0"/>
          <w:iCs w:val="0"/>
          <w:sz w:val="19"/>
          <w:szCs w:val="19"/>
          <w:lang w:val="en-CA"/>
        </w:rPr>
      </w:pPr>
    </w:p>
    <w:p w14:paraId="135DD37D" w14:textId="77777777" w:rsidR="00F160B9" w:rsidRPr="00630FA7" w:rsidRDefault="00F160B9" w:rsidP="00F160B9">
      <w:pPr>
        <w:numPr>
          <w:ilvl w:val="0"/>
          <w:numId w:val="1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11870BEC" w14:textId="77777777" w:rsidR="00F160B9" w:rsidRPr="00630FA7" w:rsidRDefault="00F160B9" w:rsidP="00F160B9">
      <w:pPr>
        <w:numPr>
          <w:ilvl w:val="0"/>
          <w:numId w:val="11"/>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04E12857" w14:textId="77777777" w:rsidR="00F160B9" w:rsidRPr="00630FA7" w:rsidRDefault="00F160B9" w:rsidP="00F160B9">
      <w:pPr>
        <w:numPr>
          <w:ilvl w:val="0"/>
          <w:numId w:val="1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4CD54FA5" w14:textId="77777777" w:rsidR="00F160B9" w:rsidRPr="00630FA7" w:rsidRDefault="00F160B9" w:rsidP="00F160B9">
      <w:pPr>
        <w:numPr>
          <w:ilvl w:val="0"/>
          <w:numId w:val="1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2E5D5611" w14:textId="77777777" w:rsidR="00F160B9" w:rsidRPr="00630FA7" w:rsidRDefault="00F160B9" w:rsidP="00F160B9">
      <w:pPr>
        <w:numPr>
          <w:ilvl w:val="0"/>
          <w:numId w:val="11"/>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Which business functions are necessary to maintain </w:t>
      </w:r>
      <w:r>
        <w:rPr>
          <w:rStyle w:val="Emphasis"/>
          <w:rFonts w:ascii="Verdana" w:hAnsi="Verdana"/>
          <w:i w:val="0"/>
          <w:iCs w:val="0"/>
          <w:sz w:val="19"/>
          <w:szCs w:val="19"/>
          <w:lang w:val="en-CA"/>
        </w:rPr>
        <w:t>a good</w:t>
      </w:r>
      <w:r w:rsidRPr="00630FA7">
        <w:rPr>
          <w:rStyle w:val="Emphasis"/>
          <w:rFonts w:ascii="Verdana" w:hAnsi="Verdana"/>
          <w:i w:val="0"/>
          <w:iCs w:val="0"/>
          <w:sz w:val="19"/>
          <w:szCs w:val="19"/>
          <w:lang w:val="en-CA"/>
        </w:rPr>
        <w:t xml:space="preserve"> reputation and market share? Which business functions are necessary to adjust to changed circumstances? </w:t>
      </w:r>
    </w:p>
    <w:p w14:paraId="4DBB9DF2" w14:textId="77777777" w:rsidR="00F160B9" w:rsidRPr="00630FA7" w:rsidRDefault="00F160B9" w:rsidP="00F160B9">
      <w:pPr>
        <w:rPr>
          <w:rStyle w:val="Emphasis"/>
          <w:rFonts w:ascii="Verdana" w:hAnsi="Verdana"/>
          <w:i w:val="0"/>
          <w:iCs w:val="0"/>
          <w:sz w:val="19"/>
          <w:szCs w:val="19"/>
          <w:lang w:val="en-CA"/>
        </w:rPr>
      </w:pPr>
    </w:p>
    <w:p w14:paraId="31A7299A"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74F3C6DE" w14:textId="77777777" w:rsidR="00F160B9" w:rsidRPr="00630FA7" w:rsidRDefault="00F160B9" w:rsidP="00F160B9">
      <w:pPr>
        <w:numPr>
          <w:ilvl w:val="0"/>
          <w:numId w:val="1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47212F41" w14:textId="77777777" w:rsidR="00F160B9" w:rsidRPr="00630FA7" w:rsidRDefault="00F160B9" w:rsidP="00F160B9">
      <w:pPr>
        <w:numPr>
          <w:ilvl w:val="0"/>
          <w:numId w:val="1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5F1EAD26" w14:textId="77777777" w:rsidR="00F160B9" w:rsidRPr="00630FA7" w:rsidRDefault="00F160B9" w:rsidP="00F160B9">
      <w:pPr>
        <w:numPr>
          <w:ilvl w:val="0"/>
          <w:numId w:val="12"/>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36E57128" w14:textId="77777777" w:rsidR="00F160B9" w:rsidRPr="00630FA7" w:rsidRDefault="00F160B9" w:rsidP="00F160B9">
      <w:pPr>
        <w:rPr>
          <w:rStyle w:val="Emphasis"/>
          <w:rFonts w:ascii="Verdana" w:hAnsi="Verdana"/>
          <w:i w:val="0"/>
          <w:iCs w:val="0"/>
          <w:sz w:val="19"/>
          <w:szCs w:val="19"/>
          <w:lang w:val="en-CA"/>
        </w:rPr>
      </w:pPr>
    </w:p>
    <w:p w14:paraId="1B32EA0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customer and aftersales services functions here.</w:t>
      </w:r>
    </w:p>
    <w:p w14:paraId="0B48772B" w14:textId="77777777" w:rsidR="00F160B9" w:rsidRPr="00630FA7" w:rsidRDefault="00F160B9" w:rsidP="00F160B9">
      <w:pPr>
        <w:rPr>
          <w:rStyle w:val="Emphasis"/>
          <w:rFonts w:ascii="Verdana" w:hAnsi="Verdana"/>
          <w:i w:val="0"/>
          <w:iCs w:val="0"/>
          <w:sz w:val="19"/>
          <w:szCs w:val="19"/>
          <w:lang w:val="en-CA"/>
        </w:rPr>
      </w:pPr>
    </w:p>
    <w:p w14:paraId="76106CAF"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structure? Download the Business Impact Analysis Template</w:t>
      </w:r>
      <w:r>
        <w:rPr>
          <w:rStyle w:val="Emphasis"/>
          <w:rFonts w:ascii="Verdana" w:hAnsi="Verdana"/>
          <w:i w:val="0"/>
          <w:iCs w:val="0"/>
          <w:sz w:val="19"/>
          <w:szCs w:val="19"/>
          <w:lang w:val="en-CA"/>
        </w:rPr>
        <w:t>.</w:t>
      </w:r>
    </w:p>
    <w:p w14:paraId="6F265B06" w14:textId="77777777" w:rsidR="00F160B9" w:rsidRDefault="00F160B9" w:rsidP="00F160B9">
      <w:pPr>
        <w:rPr>
          <w:rStyle w:val="Emphasis"/>
          <w:rFonts w:ascii="Verdana" w:hAnsi="Verdana"/>
          <w:i w:val="0"/>
          <w:iCs w:val="0"/>
          <w:sz w:val="19"/>
          <w:szCs w:val="19"/>
          <w:lang w:val="en-CA"/>
        </w:rPr>
      </w:pPr>
    </w:p>
    <w:p w14:paraId="2D7EF349"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General Management and Firm Infrastructure</w:t>
      </w:r>
    </w:p>
    <w:p w14:paraId="7A4805F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General management and firm infrastructure are those activities associated with corporate governance. This can include accounting, building services, management and administrative support. </w:t>
      </w:r>
    </w:p>
    <w:p w14:paraId="3819DBC1" w14:textId="77777777" w:rsidR="00F160B9" w:rsidRPr="00630FA7" w:rsidRDefault="00F160B9" w:rsidP="00F160B9">
      <w:pPr>
        <w:rPr>
          <w:rStyle w:val="Emphasis"/>
          <w:rFonts w:ascii="Verdana" w:hAnsi="Verdana"/>
          <w:i w:val="0"/>
          <w:iCs w:val="0"/>
          <w:sz w:val="19"/>
          <w:szCs w:val="19"/>
          <w:lang w:val="en-CA"/>
        </w:rPr>
      </w:pPr>
    </w:p>
    <w:p w14:paraId="53103AE0"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general management and firm infrastructure need to complete. To help you identify these crucial tasks, ask yourself the following questions:</w:t>
      </w:r>
    </w:p>
    <w:p w14:paraId="30AF9352" w14:textId="77777777" w:rsidR="00F160B9" w:rsidRPr="00630FA7" w:rsidRDefault="00F160B9" w:rsidP="00F160B9">
      <w:pPr>
        <w:rPr>
          <w:rStyle w:val="Emphasis"/>
          <w:rFonts w:ascii="Verdana" w:hAnsi="Verdana"/>
          <w:i w:val="0"/>
          <w:iCs w:val="0"/>
          <w:sz w:val="19"/>
          <w:szCs w:val="19"/>
          <w:lang w:val="en-CA"/>
        </w:rPr>
      </w:pPr>
    </w:p>
    <w:p w14:paraId="5AB37280" w14:textId="77777777" w:rsidR="00F160B9" w:rsidRPr="00630FA7" w:rsidRDefault="00F160B9" w:rsidP="00F160B9">
      <w:pPr>
        <w:numPr>
          <w:ilvl w:val="0"/>
          <w:numId w:val="1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313C7DCE" w14:textId="77777777" w:rsidR="00F160B9" w:rsidRPr="00630FA7" w:rsidRDefault="00F160B9" w:rsidP="00F160B9">
      <w:pPr>
        <w:numPr>
          <w:ilvl w:val="0"/>
          <w:numId w:val="13"/>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78B3117D" w14:textId="77777777" w:rsidR="00F160B9" w:rsidRPr="00630FA7" w:rsidRDefault="00F160B9" w:rsidP="00F160B9">
      <w:pPr>
        <w:numPr>
          <w:ilvl w:val="0"/>
          <w:numId w:val="1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08B2D775" w14:textId="77777777" w:rsidR="00F160B9" w:rsidRPr="00630FA7" w:rsidRDefault="00F160B9" w:rsidP="00F160B9">
      <w:pPr>
        <w:numPr>
          <w:ilvl w:val="0"/>
          <w:numId w:val="13"/>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50005E79" w14:textId="77777777" w:rsidR="00F160B9" w:rsidRDefault="00F160B9" w:rsidP="00F160B9">
      <w:pPr>
        <w:numPr>
          <w:ilvl w:val="0"/>
          <w:numId w:val="13"/>
        </w:numPr>
        <w:rPr>
          <w:rStyle w:val="Emphasis"/>
          <w:rFonts w:ascii="Verdana" w:hAnsi="Verdana"/>
          <w:i w:val="0"/>
          <w:iCs w:val="0"/>
          <w:sz w:val="19"/>
          <w:szCs w:val="19"/>
          <w:lang w:val="en-CA"/>
        </w:rPr>
        <w:sectPr w:rsidR="00F160B9" w:rsidSect="00F160B9">
          <w:headerReference w:type="default" r:id="rId41"/>
          <w:footerReference w:type="default" r:id="rId42"/>
          <w:pgSz w:w="12240" w:h="15840"/>
          <w:pgMar w:top="1890" w:right="1440" w:bottom="720" w:left="1440" w:header="720" w:footer="720" w:gutter="0"/>
          <w:cols w:space="720"/>
          <w:docGrid w:linePitch="360"/>
        </w:sectPr>
      </w:pPr>
      <w:r w:rsidRPr="00630FA7">
        <w:rPr>
          <w:rStyle w:val="Emphasis"/>
          <w:rFonts w:ascii="Verdana" w:hAnsi="Verdana"/>
          <w:i w:val="0"/>
          <w:iCs w:val="0"/>
          <w:sz w:val="19"/>
          <w:szCs w:val="19"/>
          <w:lang w:val="en-CA"/>
        </w:rPr>
        <w:t xml:space="preserve">Which business functions are necessary to maintain </w:t>
      </w:r>
      <w:r>
        <w:rPr>
          <w:rStyle w:val="Emphasis"/>
          <w:rFonts w:ascii="Verdana" w:hAnsi="Verdana"/>
          <w:i w:val="0"/>
          <w:iCs w:val="0"/>
          <w:sz w:val="19"/>
          <w:szCs w:val="19"/>
          <w:lang w:val="en-CA"/>
        </w:rPr>
        <w:t>a good</w:t>
      </w:r>
      <w:r w:rsidRPr="00630FA7">
        <w:rPr>
          <w:rStyle w:val="Emphasis"/>
          <w:rFonts w:ascii="Verdana" w:hAnsi="Verdana"/>
          <w:i w:val="0"/>
          <w:iCs w:val="0"/>
          <w:sz w:val="19"/>
          <w:szCs w:val="19"/>
          <w:lang w:val="en-CA"/>
        </w:rPr>
        <w:t xml:space="preserve"> reputation and market share? Which business functions are necessary to a</w:t>
      </w:r>
      <w:r>
        <w:rPr>
          <w:rStyle w:val="Emphasis"/>
          <w:rFonts w:ascii="Verdana" w:hAnsi="Verdana"/>
          <w:i w:val="0"/>
          <w:iCs w:val="0"/>
          <w:sz w:val="19"/>
          <w:szCs w:val="19"/>
          <w:lang w:val="en-CA"/>
        </w:rPr>
        <w:t>djust to changed circumstances?</w:t>
      </w:r>
      <w:bookmarkEnd w:id="24"/>
    </w:p>
    <w:p w14:paraId="39351FEC"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lastRenderedPageBreak/>
        <w:t>For each function you enter, be sure to include:</w:t>
      </w:r>
    </w:p>
    <w:p w14:paraId="46168404" w14:textId="77777777" w:rsidR="00F160B9" w:rsidRPr="00630FA7" w:rsidRDefault="00F160B9" w:rsidP="00F160B9">
      <w:pPr>
        <w:numPr>
          <w:ilvl w:val="0"/>
          <w:numId w:val="14"/>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68D35AC7" w14:textId="77777777" w:rsidR="00F160B9" w:rsidRPr="00630FA7" w:rsidRDefault="00F160B9" w:rsidP="00F160B9">
      <w:pPr>
        <w:numPr>
          <w:ilvl w:val="0"/>
          <w:numId w:val="14"/>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0F4E6F85" w14:textId="77777777" w:rsidR="00F160B9" w:rsidRPr="00630FA7" w:rsidRDefault="00F160B9" w:rsidP="00F160B9">
      <w:pPr>
        <w:numPr>
          <w:ilvl w:val="0"/>
          <w:numId w:val="14"/>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4F18F205" w14:textId="77777777" w:rsidR="00F160B9" w:rsidRPr="00630FA7" w:rsidRDefault="00F160B9" w:rsidP="00F160B9">
      <w:pPr>
        <w:rPr>
          <w:rStyle w:val="Emphasis"/>
          <w:rFonts w:ascii="Verdana" w:hAnsi="Verdana"/>
          <w:i w:val="0"/>
          <w:iCs w:val="0"/>
          <w:sz w:val="19"/>
          <w:szCs w:val="19"/>
          <w:lang w:val="en-CA"/>
        </w:rPr>
      </w:pPr>
    </w:p>
    <w:p w14:paraId="0B09863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general management and firm infrastructure functions here.</w:t>
      </w:r>
    </w:p>
    <w:p w14:paraId="076E514F" w14:textId="77777777" w:rsidR="00F160B9" w:rsidRPr="00630FA7" w:rsidRDefault="00F160B9" w:rsidP="00F160B9">
      <w:pPr>
        <w:rPr>
          <w:rStyle w:val="Emphasis"/>
          <w:rFonts w:ascii="Verdana" w:hAnsi="Verdana"/>
          <w:i w:val="0"/>
          <w:iCs w:val="0"/>
          <w:sz w:val="19"/>
          <w:szCs w:val="19"/>
          <w:lang w:val="en-CA"/>
        </w:rPr>
      </w:pPr>
    </w:p>
    <w:p w14:paraId="2E320410"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structure? Download the Business Impact Analysis Template.</w:t>
      </w:r>
    </w:p>
    <w:p w14:paraId="4FD2B4C6" w14:textId="77777777" w:rsidR="00F160B9" w:rsidRDefault="00F160B9" w:rsidP="00F160B9">
      <w:pPr>
        <w:rPr>
          <w:rStyle w:val="Emphasis"/>
          <w:rFonts w:ascii="Verdana" w:hAnsi="Verdana"/>
          <w:i w:val="0"/>
          <w:iCs w:val="0"/>
          <w:sz w:val="19"/>
          <w:szCs w:val="19"/>
          <w:lang w:val="en-CA"/>
        </w:rPr>
      </w:pPr>
      <w:bookmarkStart w:id="25" w:name="HRmanagementTechandprocessdev"/>
    </w:p>
    <w:p w14:paraId="616DFD66"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Human Resource Management</w:t>
      </w:r>
    </w:p>
    <w:p w14:paraId="539F1A5B"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Human resource management are those activities associated with managing your employees. This can include recruiting, hiring, training, compensating and dismissing personnel.</w:t>
      </w:r>
    </w:p>
    <w:p w14:paraId="19C2E8E8" w14:textId="77777777" w:rsidR="00F160B9" w:rsidRPr="00630FA7" w:rsidRDefault="00F160B9" w:rsidP="00F160B9">
      <w:pPr>
        <w:rPr>
          <w:rStyle w:val="Emphasis"/>
          <w:rFonts w:ascii="Verdana" w:hAnsi="Verdana"/>
          <w:i w:val="0"/>
          <w:iCs w:val="0"/>
          <w:sz w:val="19"/>
          <w:szCs w:val="19"/>
          <w:lang w:val="en-CA"/>
        </w:rPr>
      </w:pPr>
    </w:p>
    <w:p w14:paraId="656DC992"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human resource management need to complete. To help you identify these crucial tasks, ask yourself the following questions:</w:t>
      </w:r>
    </w:p>
    <w:p w14:paraId="3FDAD635" w14:textId="77777777" w:rsidR="00F160B9" w:rsidRPr="00630FA7" w:rsidRDefault="00F160B9" w:rsidP="00F160B9">
      <w:pPr>
        <w:rPr>
          <w:rStyle w:val="Emphasis"/>
          <w:rFonts w:ascii="Verdana" w:hAnsi="Verdana"/>
          <w:i w:val="0"/>
          <w:iCs w:val="0"/>
          <w:sz w:val="19"/>
          <w:szCs w:val="19"/>
          <w:lang w:val="en-CA"/>
        </w:rPr>
      </w:pPr>
    </w:p>
    <w:p w14:paraId="495885DF" w14:textId="77777777" w:rsidR="00F160B9" w:rsidRPr="00630FA7" w:rsidRDefault="00F160B9" w:rsidP="00F160B9">
      <w:pPr>
        <w:numPr>
          <w:ilvl w:val="0"/>
          <w:numId w:val="1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641494F3" w14:textId="77777777" w:rsidR="00F160B9" w:rsidRPr="00630FA7" w:rsidRDefault="00F160B9" w:rsidP="00F160B9">
      <w:pPr>
        <w:numPr>
          <w:ilvl w:val="0"/>
          <w:numId w:val="15"/>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04A31F6C" w14:textId="77777777" w:rsidR="00F160B9" w:rsidRPr="00630FA7" w:rsidRDefault="00F160B9" w:rsidP="00F160B9">
      <w:pPr>
        <w:numPr>
          <w:ilvl w:val="0"/>
          <w:numId w:val="1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00F9305B" w14:textId="77777777" w:rsidR="00F160B9" w:rsidRPr="00630FA7" w:rsidRDefault="00F160B9" w:rsidP="00F160B9">
      <w:pPr>
        <w:numPr>
          <w:ilvl w:val="0"/>
          <w:numId w:val="1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required to fulfill my legal and financial obligations and keep cash flowing?</w:t>
      </w:r>
    </w:p>
    <w:p w14:paraId="72C0B66C" w14:textId="77777777" w:rsidR="00F160B9" w:rsidRPr="00630FA7" w:rsidRDefault="00F160B9" w:rsidP="00F160B9">
      <w:pPr>
        <w:numPr>
          <w:ilvl w:val="0"/>
          <w:numId w:val="15"/>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Which business functions are necessary to maintain my reputation and market share? Which business functions are necessary to adjust to changed circumstances? </w:t>
      </w:r>
    </w:p>
    <w:p w14:paraId="6623433F" w14:textId="77777777" w:rsidR="00F160B9" w:rsidRPr="00630FA7" w:rsidRDefault="00F160B9" w:rsidP="00F160B9">
      <w:pPr>
        <w:rPr>
          <w:rStyle w:val="Emphasis"/>
          <w:rFonts w:ascii="Verdana" w:hAnsi="Verdana"/>
          <w:i w:val="0"/>
          <w:iCs w:val="0"/>
          <w:sz w:val="19"/>
          <w:szCs w:val="19"/>
          <w:lang w:val="en-CA"/>
        </w:rPr>
      </w:pPr>
    </w:p>
    <w:p w14:paraId="71D7B08F"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7A9D54A2" w14:textId="77777777" w:rsidR="00F160B9" w:rsidRPr="00630FA7" w:rsidRDefault="00F160B9" w:rsidP="00F160B9">
      <w:pPr>
        <w:numPr>
          <w:ilvl w:val="0"/>
          <w:numId w:val="16"/>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00C4C045" w14:textId="77777777" w:rsidR="00F160B9" w:rsidRPr="00630FA7" w:rsidRDefault="00F160B9" w:rsidP="00F160B9">
      <w:pPr>
        <w:numPr>
          <w:ilvl w:val="0"/>
          <w:numId w:val="16"/>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1710BC75" w14:textId="77777777" w:rsidR="00F160B9" w:rsidRPr="00630FA7" w:rsidRDefault="00F160B9" w:rsidP="00F160B9">
      <w:pPr>
        <w:numPr>
          <w:ilvl w:val="0"/>
          <w:numId w:val="16"/>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781AA07B" w14:textId="77777777" w:rsidR="00F160B9" w:rsidRPr="00630FA7" w:rsidRDefault="00F160B9" w:rsidP="00F160B9">
      <w:pPr>
        <w:rPr>
          <w:rStyle w:val="Emphasis"/>
          <w:rFonts w:ascii="Verdana" w:hAnsi="Verdana"/>
          <w:i w:val="0"/>
          <w:iCs w:val="0"/>
          <w:sz w:val="19"/>
          <w:szCs w:val="19"/>
          <w:lang w:val="en-CA"/>
        </w:rPr>
      </w:pPr>
    </w:p>
    <w:p w14:paraId="308B7B12"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human resource management functions here.</w:t>
      </w:r>
    </w:p>
    <w:p w14:paraId="71FD1E74" w14:textId="77777777" w:rsidR="00F160B9" w:rsidRPr="00630FA7" w:rsidRDefault="00F160B9" w:rsidP="00F160B9">
      <w:pPr>
        <w:rPr>
          <w:rStyle w:val="Emphasis"/>
          <w:rFonts w:ascii="Verdana" w:hAnsi="Verdana"/>
          <w:i w:val="0"/>
          <w:iCs w:val="0"/>
          <w:sz w:val="19"/>
          <w:szCs w:val="19"/>
          <w:lang w:val="en-CA"/>
        </w:rPr>
      </w:pPr>
    </w:p>
    <w:p w14:paraId="16863BD5"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structure? Download the Business Impact Analysis Template.</w:t>
      </w:r>
    </w:p>
    <w:p w14:paraId="36B21F3D" w14:textId="77777777" w:rsidR="00F160B9" w:rsidRDefault="00F160B9" w:rsidP="00F160B9">
      <w:pPr>
        <w:rPr>
          <w:rStyle w:val="Emphasis"/>
          <w:rFonts w:ascii="Verdana" w:hAnsi="Verdana"/>
          <w:i w:val="0"/>
          <w:iCs w:val="0"/>
          <w:sz w:val="19"/>
          <w:szCs w:val="19"/>
          <w:lang w:val="en-CA"/>
        </w:rPr>
      </w:pPr>
    </w:p>
    <w:p w14:paraId="6A653E39"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Technology and Process Development</w:t>
      </w:r>
    </w:p>
    <w:p w14:paraId="4911137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Technology and process development are those activities associated with technical knowledge and maintenance. This can include automating, designing or redesigning equipment, hardware, software and procedures. </w:t>
      </w:r>
    </w:p>
    <w:p w14:paraId="2F2447EC" w14:textId="77777777" w:rsidR="00F160B9" w:rsidRPr="00630FA7" w:rsidRDefault="00F160B9" w:rsidP="00F160B9">
      <w:pPr>
        <w:rPr>
          <w:rStyle w:val="Emphasis"/>
          <w:rFonts w:ascii="Verdana" w:hAnsi="Verdana"/>
          <w:i w:val="0"/>
          <w:iCs w:val="0"/>
          <w:sz w:val="19"/>
          <w:szCs w:val="19"/>
          <w:lang w:val="en-CA"/>
        </w:rPr>
      </w:pPr>
    </w:p>
    <w:p w14:paraId="1DE7E91A"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Consider the crucial, time-sensitive tasks any departments involved in technology and process development need to complete. To help you identify these crucial tasks, ask yourself the following questions:</w:t>
      </w:r>
    </w:p>
    <w:p w14:paraId="64E63F0B" w14:textId="77777777" w:rsidR="00F160B9" w:rsidRPr="00630FA7" w:rsidRDefault="00F160B9" w:rsidP="00F160B9">
      <w:pPr>
        <w:rPr>
          <w:rStyle w:val="Emphasis"/>
          <w:rFonts w:ascii="Verdana" w:hAnsi="Verdana"/>
          <w:i w:val="0"/>
          <w:iCs w:val="0"/>
          <w:sz w:val="19"/>
          <w:szCs w:val="19"/>
          <w:lang w:val="en-CA"/>
        </w:rPr>
      </w:pPr>
    </w:p>
    <w:p w14:paraId="700D7677" w14:textId="77777777" w:rsidR="00F160B9" w:rsidRPr="00630FA7" w:rsidRDefault="00F160B9" w:rsidP="00F160B9">
      <w:pPr>
        <w:numPr>
          <w:ilvl w:val="0"/>
          <w:numId w:val="1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Which business functions are critical and time-sensitive? Which can wait?</w:t>
      </w:r>
    </w:p>
    <w:p w14:paraId="4F869B88" w14:textId="77777777" w:rsidR="00F160B9" w:rsidRPr="00630FA7" w:rsidRDefault="00F160B9" w:rsidP="00F160B9">
      <w:pPr>
        <w:numPr>
          <w:ilvl w:val="0"/>
          <w:numId w:val="17"/>
        </w:numPr>
        <w:rPr>
          <w:rStyle w:val="Emphasis"/>
          <w:rFonts w:ascii="Verdana" w:hAnsi="Verdana"/>
          <w:i w:val="0"/>
          <w:iCs w:val="0"/>
          <w:sz w:val="19"/>
          <w:szCs w:val="19"/>
          <w:lang w:val="en-CA"/>
        </w:rPr>
      </w:pPr>
      <w:r>
        <w:rPr>
          <w:rStyle w:val="Emphasis"/>
          <w:rFonts w:ascii="Verdana" w:hAnsi="Verdana"/>
          <w:i w:val="0"/>
          <w:iCs w:val="0"/>
          <w:sz w:val="19"/>
          <w:szCs w:val="19"/>
          <w:lang w:val="en-CA"/>
        </w:rPr>
        <w:t>Which functions are high-</w:t>
      </w:r>
      <w:r w:rsidRPr="00630FA7">
        <w:rPr>
          <w:rStyle w:val="Emphasis"/>
          <w:rFonts w:ascii="Verdana" w:hAnsi="Verdana"/>
          <w:i w:val="0"/>
          <w:iCs w:val="0"/>
          <w:sz w:val="19"/>
          <w:szCs w:val="19"/>
          <w:lang w:val="en-CA"/>
        </w:rPr>
        <w:t>pr</w:t>
      </w:r>
      <w:r>
        <w:rPr>
          <w:rStyle w:val="Emphasis"/>
          <w:rFonts w:ascii="Verdana" w:hAnsi="Verdana"/>
          <w:i w:val="0"/>
          <w:iCs w:val="0"/>
          <w:sz w:val="19"/>
          <w:szCs w:val="19"/>
          <w:lang w:val="en-CA"/>
        </w:rPr>
        <w:t>iority? Which functions are low-</w:t>
      </w:r>
      <w:r w:rsidRPr="00630FA7">
        <w:rPr>
          <w:rStyle w:val="Emphasis"/>
          <w:rFonts w:ascii="Verdana" w:hAnsi="Verdana"/>
          <w:i w:val="0"/>
          <w:iCs w:val="0"/>
          <w:sz w:val="19"/>
          <w:szCs w:val="19"/>
          <w:lang w:val="en-CA"/>
        </w:rPr>
        <w:t>priority?</w:t>
      </w:r>
    </w:p>
    <w:p w14:paraId="7A09843F" w14:textId="77777777" w:rsidR="00F160B9" w:rsidRPr="00630FA7" w:rsidRDefault="00F160B9" w:rsidP="00F160B9">
      <w:pPr>
        <w:numPr>
          <w:ilvl w:val="0"/>
          <w:numId w:val="1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downtime can each business function tolerate?</w:t>
      </w:r>
    </w:p>
    <w:p w14:paraId="5A236EE7" w14:textId="77777777" w:rsidR="00F160B9" w:rsidRDefault="00F160B9" w:rsidP="00F160B9">
      <w:pPr>
        <w:numPr>
          <w:ilvl w:val="0"/>
          <w:numId w:val="17"/>
        </w:numPr>
        <w:rPr>
          <w:rStyle w:val="Emphasis"/>
          <w:rFonts w:ascii="Verdana" w:hAnsi="Verdana"/>
          <w:i w:val="0"/>
          <w:iCs w:val="0"/>
          <w:sz w:val="19"/>
          <w:szCs w:val="19"/>
          <w:lang w:val="en-CA"/>
        </w:rPr>
        <w:sectPr w:rsidR="00F160B9" w:rsidSect="00F160B9">
          <w:headerReference w:type="default" r:id="rId43"/>
          <w:footerReference w:type="default" r:id="rId44"/>
          <w:pgSz w:w="12240" w:h="15840"/>
          <w:pgMar w:top="1890" w:right="1440" w:bottom="720" w:left="1440" w:header="720" w:footer="720" w:gutter="0"/>
          <w:cols w:space="720"/>
          <w:docGrid w:linePitch="360"/>
        </w:sectPr>
      </w:pPr>
      <w:r w:rsidRPr="00630FA7">
        <w:rPr>
          <w:rStyle w:val="Emphasis"/>
          <w:rFonts w:ascii="Verdana" w:hAnsi="Verdana"/>
          <w:i w:val="0"/>
          <w:iCs w:val="0"/>
          <w:sz w:val="19"/>
          <w:szCs w:val="19"/>
          <w:lang w:val="en-CA"/>
        </w:rPr>
        <w:t>Which business functions are required to fulfill my legal and financial obligations and keep</w:t>
      </w:r>
      <w:r>
        <w:rPr>
          <w:rStyle w:val="Emphasis"/>
          <w:rFonts w:ascii="Verdana" w:hAnsi="Verdana"/>
          <w:i w:val="0"/>
          <w:iCs w:val="0"/>
          <w:sz w:val="19"/>
          <w:szCs w:val="19"/>
          <w:lang w:val="en-CA"/>
        </w:rPr>
        <w:t xml:space="preserve"> cash flowing?</w:t>
      </w:r>
    </w:p>
    <w:bookmarkEnd w:id="25"/>
    <w:p w14:paraId="1C62843D" w14:textId="77777777" w:rsidR="00F160B9" w:rsidRPr="00630FA7" w:rsidRDefault="00F160B9" w:rsidP="00F160B9">
      <w:pPr>
        <w:rPr>
          <w:rStyle w:val="Emphasis"/>
          <w:rFonts w:ascii="Verdana" w:hAnsi="Verdana"/>
          <w:i w:val="0"/>
          <w:iCs w:val="0"/>
          <w:sz w:val="19"/>
          <w:szCs w:val="19"/>
          <w:lang w:val="en-CA"/>
        </w:rPr>
      </w:pPr>
    </w:p>
    <w:p w14:paraId="0A77D65B" w14:textId="77777777" w:rsidR="00F160B9" w:rsidRPr="00630FA7" w:rsidRDefault="00F160B9" w:rsidP="00F160B9">
      <w:pPr>
        <w:numPr>
          <w:ilvl w:val="0"/>
          <w:numId w:val="17"/>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Which business functions are necessary to maintain </w:t>
      </w:r>
      <w:r>
        <w:rPr>
          <w:rStyle w:val="Emphasis"/>
          <w:rFonts w:ascii="Verdana" w:hAnsi="Verdana"/>
          <w:i w:val="0"/>
          <w:iCs w:val="0"/>
          <w:sz w:val="19"/>
          <w:szCs w:val="19"/>
          <w:lang w:val="en-CA"/>
        </w:rPr>
        <w:t>a good</w:t>
      </w:r>
      <w:r w:rsidRPr="00630FA7">
        <w:rPr>
          <w:rStyle w:val="Emphasis"/>
          <w:rFonts w:ascii="Verdana" w:hAnsi="Verdana"/>
          <w:i w:val="0"/>
          <w:iCs w:val="0"/>
          <w:sz w:val="19"/>
          <w:szCs w:val="19"/>
          <w:lang w:val="en-CA"/>
        </w:rPr>
        <w:t xml:space="preserve"> reputation and market share? Which business functions are necessary to adjust to changed circumstances? </w:t>
      </w:r>
    </w:p>
    <w:p w14:paraId="32670B65" w14:textId="77777777" w:rsidR="00F160B9" w:rsidRPr="00630FA7" w:rsidRDefault="00F160B9" w:rsidP="00F160B9">
      <w:pPr>
        <w:rPr>
          <w:rStyle w:val="Emphasis"/>
          <w:rFonts w:ascii="Verdana" w:hAnsi="Verdana"/>
          <w:i w:val="0"/>
          <w:iCs w:val="0"/>
          <w:sz w:val="19"/>
          <w:szCs w:val="19"/>
          <w:lang w:val="en-CA"/>
        </w:rPr>
      </w:pPr>
    </w:p>
    <w:p w14:paraId="362CED38"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For each function you enter, be sure to include:</w:t>
      </w:r>
    </w:p>
    <w:p w14:paraId="74955AC7"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Recovery time objectives (how long your business can survive without the function before it goes under)</w:t>
      </w:r>
    </w:p>
    <w:p w14:paraId="20C8718A"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Short-term plans to recover the business function</w:t>
      </w:r>
    </w:p>
    <w:p w14:paraId="44B88EAE"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Long-term plans to restore the function to its pre-emergency level</w:t>
      </w:r>
    </w:p>
    <w:p w14:paraId="774670FD" w14:textId="77777777" w:rsidR="00F160B9" w:rsidRPr="00630FA7" w:rsidRDefault="00F160B9" w:rsidP="00F160B9">
      <w:pPr>
        <w:rPr>
          <w:rStyle w:val="Emphasis"/>
          <w:rFonts w:ascii="Verdana" w:hAnsi="Verdana"/>
          <w:i w:val="0"/>
          <w:iCs w:val="0"/>
          <w:sz w:val="19"/>
          <w:szCs w:val="19"/>
          <w:lang w:val="en-CA"/>
        </w:rPr>
      </w:pPr>
    </w:p>
    <w:p w14:paraId="64699A8F"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Attach any raw materials and supply lists that are necessary to recovering your technology and process development functions here.</w:t>
      </w:r>
    </w:p>
    <w:p w14:paraId="425B5B82" w14:textId="77777777" w:rsidR="00F160B9" w:rsidRPr="00630FA7" w:rsidRDefault="00F160B9" w:rsidP="00F160B9">
      <w:pPr>
        <w:rPr>
          <w:rStyle w:val="Emphasis"/>
          <w:rFonts w:ascii="Verdana" w:hAnsi="Verdana"/>
          <w:i w:val="0"/>
          <w:iCs w:val="0"/>
          <w:sz w:val="19"/>
          <w:szCs w:val="19"/>
          <w:lang w:val="en-CA"/>
        </w:rPr>
      </w:pPr>
    </w:p>
    <w:p w14:paraId="45D251DC"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Would you like more structure? Download the Business Impact Analysis Template.</w:t>
      </w:r>
    </w:p>
    <w:p w14:paraId="309B3146" w14:textId="77777777" w:rsidR="00F160B9" w:rsidRDefault="00F160B9" w:rsidP="00F160B9">
      <w:pPr>
        <w:rPr>
          <w:rStyle w:val="Emphasis"/>
          <w:rFonts w:ascii="Verdana" w:hAnsi="Verdana"/>
          <w:i w:val="0"/>
          <w:iCs w:val="0"/>
          <w:sz w:val="19"/>
          <w:szCs w:val="19"/>
          <w:lang w:val="en-CA"/>
        </w:rPr>
      </w:pPr>
    </w:p>
    <w:p w14:paraId="4CBE27CA" w14:textId="77777777" w:rsidR="00F160B9" w:rsidRDefault="00F160B9" w:rsidP="00F160B9">
      <w:pPr>
        <w:rPr>
          <w:rStyle w:val="Emphasis"/>
          <w:rFonts w:ascii="Verdana" w:hAnsi="Verdana"/>
          <w:i w:val="0"/>
          <w:iCs w:val="0"/>
          <w:sz w:val="19"/>
          <w:szCs w:val="19"/>
          <w:lang w:val="en-CA"/>
        </w:rPr>
      </w:pPr>
    </w:p>
    <w:p w14:paraId="360956A9" w14:textId="77777777" w:rsidR="00F160B9" w:rsidRDefault="00F160B9" w:rsidP="00F160B9">
      <w:pPr>
        <w:rPr>
          <w:rStyle w:val="Emphasis"/>
          <w:rFonts w:ascii="Verdana" w:hAnsi="Verdana"/>
          <w:i w:val="0"/>
          <w:iCs w:val="0"/>
          <w:sz w:val="19"/>
          <w:szCs w:val="19"/>
          <w:lang w:val="en-CA"/>
        </w:rPr>
        <w:sectPr w:rsidR="00F160B9" w:rsidSect="00F160B9">
          <w:headerReference w:type="default" r:id="rId45"/>
          <w:footerReference w:type="default" r:id="rId46"/>
          <w:pgSz w:w="12240" w:h="15840"/>
          <w:pgMar w:top="1890" w:right="1440" w:bottom="720" w:left="1440" w:header="720" w:footer="720" w:gutter="0"/>
          <w:cols w:space="720"/>
          <w:docGrid w:linePitch="360"/>
        </w:sectPr>
      </w:pPr>
    </w:p>
    <w:p w14:paraId="1F4E68EA"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1E1B927B"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22CF3860"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02B27D7E"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1484EA3F" w14:textId="77777777" w:rsidR="00F160B9" w:rsidRDefault="00F160B9" w:rsidP="00F160B9">
      <w:pPr>
        <w:pStyle w:val="NormalWeb"/>
        <w:spacing w:before="0" w:beforeAutospacing="0" w:after="240" w:afterAutospacing="0"/>
        <w:rPr>
          <w:rFonts w:ascii="Century Gothic" w:hAnsi="Century Gothic" w:cs="Tahoma"/>
          <w:b/>
          <w:sz w:val="56"/>
          <w:szCs w:val="28"/>
          <w:lang w:val="en-CA"/>
        </w:rPr>
      </w:pPr>
    </w:p>
    <w:p w14:paraId="4A1B3174" w14:textId="77777777" w:rsidR="00F160B9" w:rsidRPr="00A2162F" w:rsidRDefault="00A2162F" w:rsidP="00A2162F">
      <w:pPr>
        <w:pStyle w:val="1stHeaderCaps"/>
        <w:rPr>
          <w:sz w:val="40"/>
          <w:szCs w:val="40"/>
        </w:rPr>
      </w:pPr>
      <w:bookmarkStart w:id="26" w:name="ImplementationMaintenance"/>
      <w:bookmarkStart w:id="27" w:name="_Toc256000006"/>
      <w:r>
        <w:rPr>
          <w:sz w:val="40"/>
          <w:szCs w:val="40"/>
        </w:rPr>
        <w:t>Implementation and Maintenance</w:t>
      </w:r>
      <w:bookmarkEnd w:id="27"/>
    </w:p>
    <w:p w14:paraId="10451353" w14:textId="77777777" w:rsidR="00F160B9" w:rsidRPr="00826995" w:rsidRDefault="00F160B9" w:rsidP="00F160B9">
      <w:pPr>
        <w:rPr>
          <w:rStyle w:val="Emphasis"/>
          <w:rFonts w:ascii="Arial" w:hAnsi="Arial" w:cs="Arial"/>
          <w:b/>
          <w:i w:val="0"/>
          <w:iCs w:val="0"/>
          <w:sz w:val="19"/>
          <w:szCs w:val="19"/>
          <w:lang w:val="en-CA"/>
        </w:rPr>
        <w:sectPr w:rsidR="00F160B9" w:rsidRPr="00826995" w:rsidSect="00F160B9">
          <w:headerReference w:type="first" r:id="rId47"/>
          <w:footerReference w:type="first" r:id="rId48"/>
          <w:pgSz w:w="12240" w:h="15840"/>
          <w:pgMar w:top="1890" w:right="1440" w:bottom="720" w:left="1440" w:header="720" w:footer="720" w:gutter="0"/>
          <w:cols w:space="720"/>
          <w:titlePg/>
          <w:docGrid w:linePitch="360"/>
        </w:sectPr>
      </w:pPr>
      <w:r>
        <w:rPr>
          <w:rFonts w:ascii="Verdana" w:hAnsi="Verdana"/>
          <w:sz w:val="19"/>
          <w:szCs w:val="19"/>
          <w:lang w:val="en-CA"/>
        </w:rPr>
        <w:t>It is extremely important to k</w:t>
      </w:r>
      <w:r w:rsidRPr="0028164F">
        <w:rPr>
          <w:rFonts w:ascii="Verdana" w:hAnsi="Verdana"/>
          <w:sz w:val="19"/>
          <w:szCs w:val="19"/>
          <w:lang w:val="en-CA"/>
        </w:rPr>
        <w:t>eep your plan current by exercising, maintaining and reviewing it</w:t>
      </w:r>
      <w:r>
        <w:rPr>
          <w:rStyle w:val="Emphasis"/>
          <w:rFonts w:ascii="Verdana" w:hAnsi="Verdana"/>
          <w:i w:val="0"/>
          <w:iCs w:val="0"/>
          <w:sz w:val="19"/>
          <w:szCs w:val="19"/>
          <w:lang w:val="en-CA"/>
        </w:rPr>
        <w:t>. You should be integrating</w:t>
      </w:r>
      <w:r w:rsidRPr="00CC7A79">
        <w:rPr>
          <w:rStyle w:val="Emphasis"/>
          <w:rFonts w:ascii="Verdana" w:hAnsi="Verdana"/>
          <w:i w:val="0"/>
          <w:iCs w:val="0"/>
          <w:sz w:val="19"/>
          <w:szCs w:val="19"/>
          <w:lang w:val="en-CA"/>
        </w:rPr>
        <w:t xml:space="preserve"> your plan into company workflows and train</w:t>
      </w:r>
      <w:r>
        <w:rPr>
          <w:rStyle w:val="Emphasis"/>
          <w:rFonts w:ascii="Verdana" w:hAnsi="Verdana"/>
          <w:i w:val="0"/>
          <w:iCs w:val="0"/>
          <w:sz w:val="19"/>
          <w:szCs w:val="19"/>
          <w:lang w:val="en-CA"/>
        </w:rPr>
        <w:t>ing</w:t>
      </w:r>
      <w:r w:rsidRPr="00CC7A79">
        <w:rPr>
          <w:rStyle w:val="Emphasis"/>
          <w:rFonts w:ascii="Verdana" w:hAnsi="Verdana"/>
          <w:i w:val="0"/>
          <w:iCs w:val="0"/>
          <w:sz w:val="19"/>
          <w:szCs w:val="19"/>
          <w:lang w:val="en-CA"/>
        </w:rPr>
        <w:t xml:space="preserve"> employees on their roles</w:t>
      </w:r>
      <w:r>
        <w:rPr>
          <w:rStyle w:val="Emphasis"/>
          <w:rFonts w:ascii="Verdana" w:hAnsi="Verdana"/>
          <w:i w:val="0"/>
          <w:iCs w:val="0"/>
          <w:sz w:val="19"/>
          <w:szCs w:val="19"/>
          <w:lang w:val="en-CA"/>
        </w:rPr>
        <w:t>.</w:t>
      </w:r>
      <w:r w:rsidRPr="009B2F1A">
        <w:t xml:space="preserve"> </w:t>
      </w:r>
      <w:r w:rsidRPr="009B2F1A">
        <w:rPr>
          <w:rStyle w:val="Emphasis"/>
          <w:rFonts w:ascii="Verdana" w:hAnsi="Verdana"/>
          <w:i w:val="0"/>
          <w:iCs w:val="0"/>
          <w:sz w:val="19"/>
          <w:szCs w:val="19"/>
          <w:lang w:val="en-CA"/>
        </w:rPr>
        <w:t xml:space="preserve">This section describes </w:t>
      </w:r>
      <w:r>
        <w:rPr>
          <w:rStyle w:val="Emphasis"/>
          <w:rFonts w:ascii="Verdana" w:hAnsi="Verdana"/>
          <w:i w:val="0"/>
          <w:iCs w:val="0"/>
          <w:sz w:val="19"/>
          <w:szCs w:val="19"/>
          <w:lang w:val="en-CA"/>
        </w:rPr>
        <w:t xml:space="preserve">your </w:t>
      </w:r>
      <w:r w:rsidRPr="009B2F1A">
        <w:rPr>
          <w:rStyle w:val="Emphasis"/>
          <w:rFonts w:ascii="Verdana" w:hAnsi="Verdana"/>
          <w:i w:val="0"/>
          <w:iCs w:val="0"/>
          <w:sz w:val="19"/>
          <w:szCs w:val="19"/>
          <w:lang w:val="en-CA"/>
        </w:rPr>
        <w:t>plan</w:t>
      </w:r>
      <w:r>
        <w:rPr>
          <w:rStyle w:val="Emphasis"/>
          <w:rFonts w:ascii="Verdana" w:hAnsi="Verdana"/>
          <w:i w:val="0"/>
          <w:iCs w:val="0"/>
          <w:sz w:val="19"/>
          <w:szCs w:val="19"/>
          <w:lang w:val="en-CA"/>
        </w:rPr>
        <w:t xml:space="preserve"> implementation and maintenance</w:t>
      </w:r>
      <w:r w:rsidRPr="009B2F1A">
        <w:rPr>
          <w:rStyle w:val="Emphasis"/>
          <w:rFonts w:ascii="Verdana" w:hAnsi="Verdana"/>
          <w:i w:val="0"/>
          <w:iCs w:val="0"/>
          <w:sz w:val="19"/>
          <w:szCs w:val="19"/>
          <w:lang w:val="en-CA"/>
        </w:rPr>
        <w:t>.</w:t>
      </w:r>
    </w:p>
    <w:p w14:paraId="45030502" w14:textId="77777777" w:rsidR="00F160B9" w:rsidRDefault="00F160B9" w:rsidP="00F160B9">
      <w:pPr>
        <w:rPr>
          <w:rStyle w:val="Emphasis"/>
          <w:rFonts w:ascii="Verdana" w:hAnsi="Verdana"/>
          <w:b/>
          <w:i w:val="0"/>
          <w:iCs w:val="0"/>
          <w:sz w:val="19"/>
          <w:szCs w:val="19"/>
          <w:lang w:val="en-CA"/>
        </w:rPr>
      </w:pPr>
      <w:bookmarkStart w:id="28" w:name="IntegrateplanBusinterinsuranceConductdri"/>
      <w:bookmarkEnd w:id="26"/>
      <w:r>
        <w:rPr>
          <w:rStyle w:val="Emphasis"/>
          <w:rFonts w:ascii="Verdana" w:hAnsi="Verdana"/>
          <w:b/>
          <w:i w:val="0"/>
          <w:iCs w:val="0"/>
          <w:sz w:val="19"/>
          <w:szCs w:val="19"/>
          <w:lang w:val="en-CA"/>
        </w:rPr>
        <w:lastRenderedPageBreak/>
        <w:t>Integrate the Plan into Company Operations</w:t>
      </w:r>
    </w:p>
    <w:p w14:paraId="1FE3FDDD"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Implementation means more than simply exercising the plan during an emergency. It means acting on recommendations made during the vulnerability analysis, integrating the plan into company operations, training employees and evaluating the plan.</w:t>
      </w:r>
    </w:p>
    <w:p w14:paraId="088EBC7D" w14:textId="77777777" w:rsidR="00F160B9" w:rsidRPr="00630FA7" w:rsidRDefault="00F160B9" w:rsidP="00F160B9">
      <w:pPr>
        <w:rPr>
          <w:rStyle w:val="Emphasis"/>
          <w:rFonts w:ascii="Verdana" w:hAnsi="Verdana"/>
          <w:i w:val="0"/>
          <w:iCs w:val="0"/>
          <w:sz w:val="19"/>
          <w:szCs w:val="19"/>
          <w:lang w:val="en-CA"/>
        </w:rPr>
      </w:pPr>
    </w:p>
    <w:p w14:paraId="66E1B989"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Emergency planning must become part of the corporate culture. Look for opportunities to build awareness, train personnel and test procedures. Be sure to involve all levels of management, all departments and the community in the planning process. Make emergency management part of what personnel do on a day-to-day basis. Test how completely the plan has been integrated into your company operations by asking the following questions:</w:t>
      </w:r>
    </w:p>
    <w:p w14:paraId="7C97AA76"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well does senior management support the responsibilities outlined in the plan?</w:t>
      </w:r>
    </w:p>
    <w:p w14:paraId="61736E12"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Have emergency planning concepts been fully incorporated into the facility's accounting, personnel and financial procedures? </w:t>
      </w:r>
    </w:p>
    <w:p w14:paraId="24529676"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How can the facility's processes for evaluating employees and defining job classifications better address emergency management responsibilities? </w:t>
      </w:r>
    </w:p>
    <w:p w14:paraId="0F62F241"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Are there opportunities for distributing emergency preparedness information through corporate newsletters, employee manuals or employee mailings? </w:t>
      </w:r>
    </w:p>
    <w:p w14:paraId="61F462BB"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What kinds of safety posters or other visible reminders would be helpful? </w:t>
      </w:r>
    </w:p>
    <w:p w14:paraId="777C85D5"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Do personnel know what they should do in an emergency? </w:t>
      </w:r>
    </w:p>
    <w:p w14:paraId="7F273DC7" w14:textId="77777777" w:rsidR="00F160B9"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can all levels of the organization be involved in evaluating and updating the plan?</w:t>
      </w:r>
    </w:p>
    <w:p w14:paraId="1F79EFCF" w14:textId="77777777" w:rsidR="00F160B9" w:rsidRDefault="00F160B9" w:rsidP="00F160B9">
      <w:pPr>
        <w:rPr>
          <w:rStyle w:val="Emphasis"/>
          <w:rFonts w:ascii="Verdana" w:hAnsi="Verdana"/>
          <w:i w:val="0"/>
          <w:iCs w:val="0"/>
          <w:sz w:val="19"/>
          <w:szCs w:val="19"/>
          <w:lang w:val="en-CA"/>
        </w:rPr>
      </w:pPr>
    </w:p>
    <w:p w14:paraId="23F19D0F"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Business Interruption Insurance</w:t>
      </w:r>
    </w:p>
    <w:p w14:paraId="07231F8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Most companies discover that they are not properly insured only after they have suffered a loss. Lack of appropriate insurance can be financially devastating. Ask your insurance advisor the following questions to determine your individual needs:</w:t>
      </w:r>
    </w:p>
    <w:p w14:paraId="697CE756"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will my property be valued?</w:t>
      </w:r>
    </w:p>
    <w:p w14:paraId="77C3CD05"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Does my policy cover the cost of required upgrades to code?</w:t>
      </w:r>
    </w:p>
    <w:p w14:paraId="2D9D1F8B"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much insurance am I required to carry to avoid becoming a co-insurer?</w:t>
      </w:r>
    </w:p>
    <w:p w14:paraId="7FCFF288"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perils or causes of loss does my policy cover?</w:t>
      </w:r>
    </w:p>
    <w:p w14:paraId="67983FD8"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are my deductibles?</w:t>
      </w:r>
    </w:p>
    <w:p w14:paraId="56D625CC"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does my policy require me to do in the event of a loss?</w:t>
      </w:r>
    </w:p>
    <w:p w14:paraId="7074E543"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What types of records and documentation will my insurance company want to see?</w:t>
      </w:r>
    </w:p>
    <w:p w14:paraId="4F8C3998"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To what extent am I covered for loss due to interruption of power? Is coverage provided for both on- and off-premises power interruption?</w:t>
      </w:r>
    </w:p>
    <w:p w14:paraId="518A589B"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Am I covered for lost income in the event of business interruption because of a loss? Do I have enough coverage? For how long is coverage provided? How long is my coverage for lost income if my business is closed by order of a civil authority?</w:t>
      </w:r>
    </w:p>
    <w:p w14:paraId="43760AB9"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To what extent am I covered for reduced income due to customers' not all immediately coming back once the business reopens?</w:t>
      </w:r>
    </w:p>
    <w:p w14:paraId="228641F0" w14:textId="77777777" w:rsidR="00F160B9"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How will my emergency management program affect my rates?</w:t>
      </w:r>
    </w:p>
    <w:p w14:paraId="139C48CA" w14:textId="77777777" w:rsidR="00F160B9" w:rsidRDefault="00F160B9" w:rsidP="00F160B9">
      <w:pPr>
        <w:rPr>
          <w:rStyle w:val="Emphasis"/>
          <w:rFonts w:ascii="Verdana" w:hAnsi="Verdana"/>
          <w:i w:val="0"/>
          <w:iCs w:val="0"/>
          <w:sz w:val="19"/>
          <w:szCs w:val="19"/>
          <w:lang w:val="en-CA"/>
        </w:rPr>
      </w:pPr>
    </w:p>
    <w:p w14:paraId="6DA1347D" w14:textId="77777777" w:rsidR="00F160B9" w:rsidRDefault="00F160B9" w:rsidP="00F160B9">
      <w:pPr>
        <w:rPr>
          <w:rStyle w:val="Emphasis"/>
          <w:rFonts w:ascii="Verdana" w:hAnsi="Verdana"/>
          <w:b/>
          <w:i w:val="0"/>
          <w:iCs w:val="0"/>
          <w:sz w:val="19"/>
          <w:szCs w:val="19"/>
          <w:lang w:val="en-CA"/>
        </w:rPr>
      </w:pPr>
      <w:r>
        <w:rPr>
          <w:rStyle w:val="Emphasis"/>
          <w:rFonts w:ascii="Verdana" w:hAnsi="Verdana"/>
          <w:b/>
          <w:i w:val="0"/>
          <w:iCs w:val="0"/>
          <w:sz w:val="19"/>
          <w:szCs w:val="19"/>
          <w:lang w:val="en-CA"/>
        </w:rPr>
        <w:t>Conduct Drills and Exercises</w:t>
      </w:r>
    </w:p>
    <w:p w14:paraId="5C6787B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Conduct periodic drills and exercises to ensure emergency preparedness that involve community responders. After each training activity, review what worked and what needs improvement. Involve both personnel and community responders in the evaluation process.</w:t>
      </w:r>
    </w:p>
    <w:p w14:paraId="0ACE24F7"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Training can take many forms, including those listed below:</w:t>
      </w:r>
    </w:p>
    <w:p w14:paraId="216CD506" w14:textId="77777777" w:rsidR="00F160B9" w:rsidRDefault="00F160B9" w:rsidP="00F160B9">
      <w:pPr>
        <w:numPr>
          <w:ilvl w:val="0"/>
          <w:numId w:val="18"/>
        </w:numPr>
        <w:rPr>
          <w:rStyle w:val="Emphasis"/>
          <w:rFonts w:ascii="Verdana" w:hAnsi="Verdana"/>
          <w:i w:val="0"/>
          <w:iCs w:val="0"/>
          <w:sz w:val="19"/>
          <w:szCs w:val="19"/>
          <w:lang w:val="en-CA"/>
        </w:rPr>
        <w:sectPr w:rsidR="00F160B9" w:rsidSect="00F160B9">
          <w:headerReference w:type="first" r:id="rId49"/>
          <w:footerReference w:type="first" r:id="rId50"/>
          <w:pgSz w:w="12240" w:h="15840"/>
          <w:pgMar w:top="1890" w:right="1440" w:bottom="720" w:left="1440" w:header="720" w:footer="720" w:gutter="0"/>
          <w:cols w:space="720"/>
          <w:titlePg/>
          <w:docGrid w:linePitch="360"/>
        </w:sectPr>
      </w:pPr>
      <w:r w:rsidRPr="00630FA7">
        <w:rPr>
          <w:rStyle w:val="Emphasis"/>
          <w:rFonts w:ascii="Verdana" w:hAnsi="Verdana"/>
          <w:i w:val="0"/>
          <w:iCs w:val="0"/>
          <w:sz w:val="19"/>
          <w:szCs w:val="19"/>
          <w:lang w:val="en-CA"/>
        </w:rPr>
        <w:t xml:space="preserve">Orientation and education sessions: These are regularly scheduled discussion sessions to provide information, answer questions and identify needs and concerns. </w:t>
      </w:r>
    </w:p>
    <w:bookmarkEnd w:id="28"/>
    <w:p w14:paraId="673510FB"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lastRenderedPageBreak/>
        <w:t>Tabletop exercises: Members of the emergency management group meet in a conference</w:t>
      </w:r>
      <w:r>
        <w:rPr>
          <w:rStyle w:val="Emphasis"/>
          <w:rFonts w:ascii="Verdana" w:hAnsi="Verdana"/>
          <w:i w:val="0"/>
          <w:iCs w:val="0"/>
          <w:sz w:val="19"/>
          <w:szCs w:val="19"/>
          <w:lang w:val="en-CA"/>
        </w:rPr>
        <w:t xml:space="preserve"> </w:t>
      </w:r>
      <w:r w:rsidRPr="00630FA7">
        <w:rPr>
          <w:rStyle w:val="Emphasis"/>
          <w:rFonts w:ascii="Verdana" w:hAnsi="Verdana"/>
          <w:i w:val="0"/>
          <w:iCs w:val="0"/>
          <w:sz w:val="19"/>
          <w:szCs w:val="19"/>
          <w:lang w:val="en-CA"/>
        </w:rPr>
        <w:t xml:space="preserve">room setting to discuss their responsibilities and how they would react to emergency scenarios. These exercises are a cost-effective and efficient way to identify areas of overlap and confusion before conducting more demanding training activities. </w:t>
      </w:r>
    </w:p>
    <w:p w14:paraId="79D96A29"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Walk-through drills: During these drills, the emergency management group and response teams actually perform their emergency response functions. This activity generally involves many people and is more thorough than a tabletop exercise. </w:t>
      </w:r>
    </w:p>
    <w:p w14:paraId="24CAA633"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Functional drills: These drills test specific functions such as medical response, emergency notifications, warning and communications procedures, and equipment—though not necessarily at the same time. Personnel are asked to evaluate the systems and identify problem areas. </w:t>
      </w:r>
    </w:p>
    <w:p w14:paraId="0D56BD62"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Evacuation drills: Personnel walk the evacuation route to a designated area where procedures for accounting for all personnel are tested. Participants are asked to make notes of what might become a hazard during an emergency, such as stairways cluttered with debris or smoke in the hallways. Plans are then modified accordingly. </w:t>
      </w:r>
    </w:p>
    <w:p w14:paraId="53AC1DAF" w14:textId="77777777" w:rsidR="00F160B9"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Full-scale exercises: Full-scale exercises simulate real-life emergency situations as closely as possible. These exercises involve company emergency response personnel, employees, management and community response organizations.</w:t>
      </w:r>
    </w:p>
    <w:p w14:paraId="0CFBAE8D" w14:textId="77777777" w:rsidR="00F160B9" w:rsidRDefault="00F160B9" w:rsidP="00F160B9">
      <w:pPr>
        <w:rPr>
          <w:rStyle w:val="Emphasis"/>
          <w:rFonts w:ascii="Verdana" w:hAnsi="Verdana"/>
          <w:i w:val="0"/>
          <w:iCs w:val="0"/>
          <w:sz w:val="19"/>
          <w:szCs w:val="19"/>
          <w:lang w:val="en-CA"/>
        </w:rPr>
      </w:pPr>
      <w:bookmarkStart w:id="29" w:name="trainemployees"/>
    </w:p>
    <w:p w14:paraId="2E6400E2" w14:textId="77777777" w:rsidR="00F160B9" w:rsidRPr="00641049" w:rsidRDefault="00F160B9" w:rsidP="00F160B9">
      <w:pPr>
        <w:rPr>
          <w:rStyle w:val="Emphasis"/>
          <w:rFonts w:ascii="Verdana" w:hAnsi="Verdana"/>
          <w:b/>
          <w:i w:val="0"/>
          <w:iCs w:val="0"/>
          <w:sz w:val="19"/>
          <w:szCs w:val="19"/>
          <w:lang w:val="en-CA"/>
        </w:rPr>
      </w:pPr>
      <w:r w:rsidRPr="00641049">
        <w:rPr>
          <w:rStyle w:val="Emphasis"/>
          <w:rFonts w:ascii="Verdana" w:hAnsi="Verdana"/>
          <w:b/>
          <w:i w:val="0"/>
          <w:iCs w:val="0"/>
          <w:sz w:val="19"/>
          <w:szCs w:val="19"/>
          <w:lang w:val="en-CA"/>
        </w:rPr>
        <w:t>Train Employees</w:t>
      </w:r>
    </w:p>
    <w:p w14:paraId="4D82B7A4"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Employee training is crucial to ensuring a speedy evacuation and minimizing injuries and damage. General training for all employees should address the following:</w:t>
      </w:r>
    </w:p>
    <w:p w14:paraId="2ACBEABE"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Individual roles and responsibilities </w:t>
      </w:r>
    </w:p>
    <w:p w14:paraId="6BF93E88"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Information about threats, hazards and protective actions </w:t>
      </w:r>
    </w:p>
    <w:p w14:paraId="53E0DA7F"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Notification, warning and communications procedures </w:t>
      </w:r>
    </w:p>
    <w:p w14:paraId="742B13F9"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Means for locating family members in an emergency </w:t>
      </w:r>
    </w:p>
    <w:p w14:paraId="33AA2F7E"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Emergency response procedures </w:t>
      </w:r>
    </w:p>
    <w:p w14:paraId="22ECCE51"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Evacuation, shelter and accountability procedures </w:t>
      </w:r>
    </w:p>
    <w:p w14:paraId="71B3AF39"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Location and use of common emergency equipment </w:t>
      </w:r>
    </w:p>
    <w:p w14:paraId="15560795"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Emergency shutdown procedures </w:t>
      </w:r>
    </w:p>
    <w:p w14:paraId="206DABEF" w14:textId="77777777" w:rsidR="00F160B9" w:rsidRDefault="00F160B9" w:rsidP="00F160B9">
      <w:pPr>
        <w:rPr>
          <w:rStyle w:val="Emphasis"/>
          <w:rFonts w:ascii="Verdana" w:hAnsi="Verdana"/>
          <w:i w:val="0"/>
          <w:iCs w:val="0"/>
          <w:sz w:val="19"/>
          <w:szCs w:val="19"/>
          <w:lang w:val="en-CA"/>
        </w:rPr>
      </w:pPr>
    </w:p>
    <w:p w14:paraId="2A69AA4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The scenarios developed during the vulnerability analysis can serve as the basis for training events.</w:t>
      </w:r>
    </w:p>
    <w:p w14:paraId="32B5E69E" w14:textId="77777777" w:rsidR="00F160B9" w:rsidRDefault="00F160B9" w:rsidP="00F160B9">
      <w:pPr>
        <w:rPr>
          <w:rStyle w:val="Emphasis"/>
          <w:rFonts w:ascii="Verdana" w:hAnsi="Verdana"/>
          <w:i w:val="0"/>
          <w:iCs w:val="0"/>
          <w:sz w:val="19"/>
          <w:szCs w:val="19"/>
          <w:lang w:val="en-CA"/>
        </w:rPr>
      </w:pPr>
    </w:p>
    <w:p w14:paraId="075D152B"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Everyone who works at or visits the facility requires some form of training. This could include periodic employee discussion sessions to review procedures, technical training in equipment use for emergency responders, evacuation drills and full-scale exercises. </w:t>
      </w:r>
    </w:p>
    <w:p w14:paraId="1901B6F7" w14:textId="77777777" w:rsidR="00F160B9" w:rsidRDefault="00F160B9" w:rsidP="00F160B9">
      <w:pPr>
        <w:rPr>
          <w:rStyle w:val="Emphasis"/>
          <w:rFonts w:ascii="Verdana" w:hAnsi="Verdana"/>
          <w:i w:val="0"/>
          <w:iCs w:val="0"/>
          <w:sz w:val="19"/>
          <w:szCs w:val="19"/>
          <w:lang w:val="en-CA"/>
        </w:rPr>
      </w:pPr>
    </w:p>
    <w:p w14:paraId="71D4D8E0"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Assign responsibility for developing a training plan. Consider the training and information needs for employees, contractors, visitors, managers and those with an emergency response role identified in the plan. </w:t>
      </w:r>
    </w:p>
    <w:p w14:paraId="0D90FD98" w14:textId="77777777" w:rsidR="00F160B9" w:rsidRDefault="00F160B9" w:rsidP="00F160B9">
      <w:pPr>
        <w:rPr>
          <w:rStyle w:val="Emphasis"/>
          <w:rFonts w:ascii="Verdana" w:hAnsi="Verdana"/>
          <w:i w:val="0"/>
          <w:iCs w:val="0"/>
          <w:sz w:val="19"/>
          <w:szCs w:val="19"/>
          <w:lang w:val="en-CA"/>
        </w:rPr>
      </w:pPr>
    </w:p>
    <w:p w14:paraId="0E5D5935"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Determine the following for a 12-month training period:</w:t>
      </w:r>
    </w:p>
    <w:p w14:paraId="2E340771"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Who will be trained? </w:t>
      </w:r>
    </w:p>
    <w:p w14:paraId="1D0E54F1"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Who will do the training? </w:t>
      </w:r>
    </w:p>
    <w:p w14:paraId="49DD61B0"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What training activities will be used? </w:t>
      </w:r>
    </w:p>
    <w:p w14:paraId="4CF9895C"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When and where will each session take place? </w:t>
      </w:r>
    </w:p>
    <w:p w14:paraId="1C1761E5" w14:textId="77777777" w:rsidR="00F160B9" w:rsidRDefault="00F160B9" w:rsidP="00F160B9">
      <w:pPr>
        <w:numPr>
          <w:ilvl w:val="0"/>
          <w:numId w:val="18"/>
        </w:numPr>
        <w:rPr>
          <w:rStyle w:val="Emphasis"/>
          <w:rFonts w:ascii="Verdana" w:hAnsi="Verdana"/>
          <w:i w:val="0"/>
          <w:iCs w:val="0"/>
          <w:sz w:val="19"/>
          <w:szCs w:val="19"/>
          <w:lang w:val="en-CA"/>
        </w:rPr>
        <w:sectPr w:rsidR="00F160B9" w:rsidSect="00F160B9">
          <w:headerReference w:type="first" r:id="rId51"/>
          <w:footerReference w:type="first" r:id="rId52"/>
          <w:pgSz w:w="12240" w:h="15840"/>
          <w:pgMar w:top="1890" w:right="1440" w:bottom="720" w:left="1440" w:header="720" w:footer="720" w:gutter="0"/>
          <w:cols w:space="720"/>
          <w:titlePg/>
          <w:docGrid w:linePitch="360"/>
        </w:sectPr>
      </w:pPr>
      <w:r w:rsidRPr="00630FA7">
        <w:rPr>
          <w:rStyle w:val="Emphasis"/>
          <w:rFonts w:ascii="Verdana" w:hAnsi="Verdana"/>
          <w:i w:val="0"/>
          <w:iCs w:val="0"/>
          <w:sz w:val="19"/>
          <w:szCs w:val="19"/>
          <w:lang w:val="en-CA"/>
        </w:rPr>
        <w:t>How will each session be evaluated and documented</w:t>
      </w:r>
      <w:bookmarkEnd w:id="29"/>
      <w:r w:rsidRPr="00630FA7">
        <w:rPr>
          <w:rStyle w:val="Emphasis"/>
          <w:rFonts w:ascii="Verdana" w:hAnsi="Verdana"/>
          <w:i w:val="0"/>
          <w:iCs w:val="0"/>
          <w:sz w:val="19"/>
          <w:szCs w:val="19"/>
          <w:lang w:val="en-CA"/>
        </w:rPr>
        <w:t>?</w:t>
      </w:r>
    </w:p>
    <w:p w14:paraId="48134F01" w14:textId="77777777" w:rsidR="00F160B9" w:rsidRPr="00641049" w:rsidRDefault="00F160B9" w:rsidP="00F160B9">
      <w:pPr>
        <w:rPr>
          <w:rStyle w:val="Emphasis"/>
          <w:rFonts w:ascii="Verdana" w:hAnsi="Verdana"/>
          <w:b/>
          <w:i w:val="0"/>
          <w:iCs w:val="0"/>
          <w:sz w:val="19"/>
          <w:szCs w:val="19"/>
          <w:lang w:val="en-CA"/>
        </w:rPr>
      </w:pPr>
      <w:bookmarkStart w:id="30" w:name="annualplanaudit"/>
      <w:r w:rsidRPr="00641049">
        <w:rPr>
          <w:rStyle w:val="Emphasis"/>
          <w:rFonts w:ascii="Verdana" w:hAnsi="Verdana"/>
          <w:b/>
          <w:i w:val="0"/>
          <w:iCs w:val="0"/>
          <w:sz w:val="19"/>
          <w:szCs w:val="19"/>
          <w:lang w:val="en-CA"/>
        </w:rPr>
        <w:lastRenderedPageBreak/>
        <w:t>Annual Plan Audit</w:t>
      </w:r>
    </w:p>
    <w:p w14:paraId="27CAB7C6" w14:textId="77777777" w:rsidR="00F160B9" w:rsidRPr="00630FA7"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To ensure the plan is relevant at all times, conduct a formal audit of the entire plan at least once a year. There are many issues to consider when auditing your plan, including the following:</w:t>
      </w:r>
    </w:p>
    <w:p w14:paraId="26F8FBAD"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How can you involve all levels of management in evaluating and updating the plan? </w:t>
      </w:r>
    </w:p>
    <w:p w14:paraId="38DBE008"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Are the problem areas and resource shortfalls identified in the vulnerability analysis being sufficiently addressed? </w:t>
      </w:r>
    </w:p>
    <w:p w14:paraId="662E77FC"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Does the plan reflect lessons learned from drills and actual events? </w:t>
      </w:r>
    </w:p>
    <w:p w14:paraId="1FBDD9A9"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Do members of the emergency management group and emergency response team understand their respective responsibilities? Have new members been trained? </w:t>
      </w:r>
    </w:p>
    <w:p w14:paraId="5153FD70"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Does the plan reflect changes in the physical layout of the facility? Does it reflect new facility processes? Are photographs and other records of facility assets up to date? </w:t>
      </w:r>
    </w:p>
    <w:p w14:paraId="1E2E91BF"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Is the facility attaining its training objectives? </w:t>
      </w:r>
    </w:p>
    <w:p w14:paraId="7B9A20FA"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Have the hazards in the facility changed? </w:t>
      </w:r>
    </w:p>
    <w:p w14:paraId="62F019CB"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Are the names, titles and telephone numbers in the plan current? </w:t>
      </w:r>
    </w:p>
    <w:p w14:paraId="301A6E11"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Are steps being taken to incorporate emergency management into other facility processes? </w:t>
      </w:r>
    </w:p>
    <w:p w14:paraId="00FD5C8B" w14:textId="77777777" w:rsidR="00F160B9" w:rsidRPr="00630FA7" w:rsidRDefault="00F160B9" w:rsidP="00F160B9">
      <w:pPr>
        <w:numPr>
          <w:ilvl w:val="0"/>
          <w:numId w:val="18"/>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Have community agencies and organizations been briefed on the plan? Are they involved in evaluating the plan?</w:t>
      </w:r>
    </w:p>
    <w:p w14:paraId="12D3F639" w14:textId="77777777" w:rsidR="00F160B9" w:rsidRPr="00630FA7" w:rsidRDefault="00F160B9" w:rsidP="00F160B9">
      <w:pPr>
        <w:numPr>
          <w:ilvl w:val="0"/>
          <w:numId w:val="1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In addition to conducting a formal audit of the entire plan at least once a year, evaluate and modify the plan at these times:</w:t>
      </w:r>
    </w:p>
    <w:p w14:paraId="6899A540" w14:textId="77777777" w:rsidR="00F160B9" w:rsidRPr="00630FA7" w:rsidRDefault="00F160B9" w:rsidP="00F160B9">
      <w:pPr>
        <w:numPr>
          <w:ilvl w:val="2"/>
          <w:numId w:val="1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After each training drill or exercise and after each emergency</w:t>
      </w:r>
    </w:p>
    <w:p w14:paraId="69656499" w14:textId="77777777" w:rsidR="00F160B9" w:rsidRPr="00630FA7" w:rsidRDefault="00F160B9" w:rsidP="00F160B9">
      <w:pPr>
        <w:numPr>
          <w:ilvl w:val="2"/>
          <w:numId w:val="1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When personnel or their responsibilities change </w:t>
      </w:r>
    </w:p>
    <w:p w14:paraId="71D129BB" w14:textId="77777777" w:rsidR="00F160B9" w:rsidRPr="00630FA7" w:rsidRDefault="00F160B9" w:rsidP="00F160B9">
      <w:pPr>
        <w:numPr>
          <w:ilvl w:val="2"/>
          <w:numId w:val="1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When the layout or design of the facility changes </w:t>
      </w:r>
    </w:p>
    <w:p w14:paraId="003AD736" w14:textId="77777777" w:rsidR="00F160B9" w:rsidRPr="00630FA7" w:rsidRDefault="00F160B9" w:rsidP="00F160B9">
      <w:pPr>
        <w:numPr>
          <w:ilvl w:val="2"/>
          <w:numId w:val="19"/>
        </w:num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 xml:space="preserve">When policies or procedures change </w:t>
      </w:r>
    </w:p>
    <w:p w14:paraId="6C5ED1DC" w14:textId="77777777" w:rsidR="00F160B9" w:rsidRDefault="00F160B9" w:rsidP="00F160B9">
      <w:pPr>
        <w:rPr>
          <w:rStyle w:val="Emphasis"/>
          <w:rFonts w:ascii="Verdana" w:hAnsi="Verdana"/>
          <w:i w:val="0"/>
          <w:iCs w:val="0"/>
          <w:sz w:val="19"/>
          <w:szCs w:val="19"/>
          <w:lang w:val="en-CA"/>
        </w:rPr>
      </w:pPr>
    </w:p>
    <w:p w14:paraId="0CA5DB50" w14:textId="77777777" w:rsidR="00F160B9" w:rsidRDefault="00F160B9" w:rsidP="00F160B9">
      <w:pPr>
        <w:rPr>
          <w:rStyle w:val="Emphasis"/>
          <w:rFonts w:ascii="Verdana" w:hAnsi="Verdana"/>
          <w:i w:val="0"/>
          <w:iCs w:val="0"/>
          <w:sz w:val="19"/>
          <w:szCs w:val="19"/>
          <w:lang w:val="en-CA"/>
        </w:rPr>
      </w:pPr>
      <w:r w:rsidRPr="00630FA7">
        <w:rPr>
          <w:rStyle w:val="Emphasis"/>
          <w:rFonts w:ascii="Verdana" w:hAnsi="Verdana"/>
          <w:i w:val="0"/>
          <w:iCs w:val="0"/>
          <w:sz w:val="19"/>
          <w:szCs w:val="19"/>
          <w:lang w:val="en-CA"/>
        </w:rPr>
        <w:t>Remember to brief personnel on changes to the plan every time it is modified.</w:t>
      </w:r>
    </w:p>
    <w:p w14:paraId="51DB4DA0" w14:textId="77777777" w:rsidR="00F160B9" w:rsidRDefault="00F160B9" w:rsidP="00F160B9">
      <w:pPr>
        <w:rPr>
          <w:rStyle w:val="Emphasis"/>
          <w:rFonts w:ascii="Verdana" w:hAnsi="Verdana"/>
          <w:i w:val="0"/>
          <w:iCs w:val="0"/>
          <w:sz w:val="19"/>
          <w:szCs w:val="19"/>
          <w:lang w:val="en-CA"/>
        </w:rPr>
      </w:pPr>
    </w:p>
    <w:bookmarkEnd w:id="30"/>
    <w:p w14:paraId="653DCA7D" w14:textId="77777777" w:rsidR="00F160B9" w:rsidRDefault="00F160B9" w:rsidP="00F160B9">
      <w:pPr>
        <w:rPr>
          <w:rStyle w:val="Emphasis"/>
          <w:rFonts w:ascii="Verdana" w:hAnsi="Verdana"/>
          <w:i w:val="0"/>
          <w:iCs w:val="0"/>
          <w:sz w:val="19"/>
          <w:szCs w:val="19"/>
          <w:lang w:val="en-CA"/>
        </w:rPr>
        <w:sectPr w:rsidR="00F160B9" w:rsidSect="00F160B9">
          <w:headerReference w:type="first" r:id="rId53"/>
          <w:footerReference w:type="first" r:id="rId54"/>
          <w:pgSz w:w="12240" w:h="15840"/>
          <w:pgMar w:top="1890" w:right="1440" w:bottom="720" w:left="1440" w:header="720" w:footer="720" w:gutter="0"/>
          <w:cols w:space="720"/>
          <w:titlePg/>
          <w:docGrid w:linePitch="360"/>
        </w:sectPr>
      </w:pPr>
    </w:p>
    <w:p w14:paraId="0E8E15AC" w14:textId="77777777" w:rsidR="00F160B9" w:rsidRDefault="00F160B9" w:rsidP="00F160B9">
      <w:pPr>
        <w:rPr>
          <w:rStyle w:val="Emphasis"/>
          <w:rFonts w:ascii="Verdana" w:hAnsi="Verdana"/>
          <w:i w:val="0"/>
          <w:iCs w:val="0"/>
          <w:sz w:val="19"/>
          <w:szCs w:val="19"/>
          <w:lang w:val="en-CA"/>
        </w:rPr>
      </w:pPr>
    </w:p>
    <w:p w14:paraId="7BE22F6A" w14:textId="77777777" w:rsidR="00F160B9" w:rsidRPr="00826995" w:rsidRDefault="00F160B9" w:rsidP="00F160B9">
      <w:pPr>
        <w:spacing w:after="240"/>
        <w:rPr>
          <w:rFonts w:ascii="Century Gothic" w:eastAsia="Arial Unicode MS" w:hAnsi="Century Gothic" w:cs="Tahoma"/>
          <w:b/>
          <w:sz w:val="56"/>
          <w:szCs w:val="28"/>
          <w:lang w:val="en-CA"/>
        </w:rPr>
      </w:pPr>
    </w:p>
    <w:p w14:paraId="2F41DDBC" w14:textId="77777777" w:rsidR="00F160B9" w:rsidRPr="00826995" w:rsidRDefault="00F160B9" w:rsidP="00F160B9">
      <w:pPr>
        <w:spacing w:after="240"/>
        <w:rPr>
          <w:rFonts w:ascii="Century Gothic" w:eastAsia="Arial Unicode MS" w:hAnsi="Century Gothic" w:cs="Tahoma"/>
          <w:b/>
          <w:sz w:val="56"/>
          <w:szCs w:val="28"/>
          <w:lang w:val="en-CA"/>
        </w:rPr>
      </w:pPr>
    </w:p>
    <w:p w14:paraId="0CE44240" w14:textId="77777777" w:rsidR="00F160B9" w:rsidRPr="00826995" w:rsidRDefault="00F160B9" w:rsidP="00F160B9">
      <w:pPr>
        <w:spacing w:after="240"/>
        <w:rPr>
          <w:rFonts w:ascii="Century Gothic" w:eastAsia="Arial Unicode MS" w:hAnsi="Century Gothic" w:cs="Tahoma"/>
          <w:b/>
          <w:sz w:val="56"/>
          <w:szCs w:val="28"/>
          <w:lang w:val="en-CA"/>
        </w:rPr>
      </w:pPr>
    </w:p>
    <w:p w14:paraId="2BCE59A2" w14:textId="77777777" w:rsidR="00F160B9" w:rsidRPr="00826995" w:rsidRDefault="00F160B9" w:rsidP="00F160B9">
      <w:pPr>
        <w:spacing w:after="240"/>
        <w:rPr>
          <w:rFonts w:ascii="Century Gothic" w:eastAsia="Arial Unicode MS" w:hAnsi="Century Gothic" w:cs="Tahoma"/>
          <w:b/>
          <w:sz w:val="56"/>
          <w:szCs w:val="28"/>
          <w:lang w:val="en-CA"/>
        </w:rPr>
      </w:pPr>
    </w:p>
    <w:p w14:paraId="2651612A" w14:textId="77777777" w:rsidR="00F160B9" w:rsidRPr="00826995" w:rsidRDefault="00F160B9" w:rsidP="00F160B9">
      <w:pPr>
        <w:spacing w:after="240"/>
        <w:rPr>
          <w:rFonts w:ascii="Century Gothic" w:eastAsia="Arial Unicode MS" w:hAnsi="Century Gothic" w:cs="Tahoma"/>
          <w:b/>
          <w:sz w:val="56"/>
          <w:szCs w:val="28"/>
          <w:lang w:val="en-CA"/>
        </w:rPr>
      </w:pPr>
    </w:p>
    <w:p w14:paraId="1B093C69" w14:textId="77777777" w:rsidR="00F160B9" w:rsidRPr="00A2162F" w:rsidRDefault="00A2162F" w:rsidP="00A2162F">
      <w:pPr>
        <w:pStyle w:val="1stHeaderCaps"/>
        <w:rPr>
          <w:noProof/>
          <w:sz w:val="40"/>
          <w:szCs w:val="40"/>
        </w:rPr>
      </w:pPr>
      <w:bookmarkStart w:id="31" w:name="Appendix"/>
      <w:bookmarkStart w:id="32" w:name="_Toc256000007"/>
      <w:r>
        <w:rPr>
          <w:noProof/>
          <w:sz w:val="40"/>
          <w:szCs w:val="40"/>
        </w:rPr>
        <w:t>Appendix</w:t>
      </w:r>
      <w:bookmarkEnd w:id="32"/>
    </w:p>
    <w:bookmarkEnd w:id="31"/>
    <w:p w14:paraId="4C5F4BCE" w14:textId="77777777" w:rsidR="00F160B9" w:rsidRDefault="00F160B9" w:rsidP="00F160B9">
      <w:pPr>
        <w:pStyle w:val="bodyp"/>
        <w:rPr>
          <w:noProof/>
        </w:rPr>
      </w:pPr>
    </w:p>
    <w:p w14:paraId="7EEBF87F" w14:textId="77777777" w:rsidR="00F160B9" w:rsidRDefault="00F160B9" w:rsidP="00F160B9">
      <w:pPr>
        <w:pStyle w:val="bodyp"/>
        <w:rPr>
          <w:rStyle w:val="Emphasis"/>
          <w:i w:val="0"/>
          <w:iCs w:val="0"/>
        </w:rPr>
        <w:sectPr w:rsidR="00F160B9" w:rsidSect="00F160B9">
          <w:headerReference w:type="first" r:id="rId55"/>
          <w:footerReference w:type="first" r:id="rId56"/>
          <w:pgSz w:w="12240" w:h="15840"/>
          <w:pgMar w:top="1890" w:right="1440" w:bottom="720" w:left="1440" w:header="720" w:footer="720" w:gutter="0"/>
          <w:cols w:space="720"/>
          <w:titlePg/>
          <w:docGrid w:linePitch="360"/>
        </w:sectPr>
      </w:pPr>
    </w:p>
    <w:p w14:paraId="3DA91819" w14:textId="77777777" w:rsidR="00F160B9" w:rsidRPr="0020309E" w:rsidRDefault="00F160B9" w:rsidP="00F160B9">
      <w:pPr>
        <w:tabs>
          <w:tab w:val="left" w:pos="1440"/>
        </w:tabs>
        <w:rPr>
          <w:rFonts w:ascii="Verdana" w:hAnsi="Verdana"/>
          <w:sz w:val="28"/>
          <w:szCs w:val="28"/>
        </w:rPr>
      </w:pPr>
      <w:bookmarkStart w:id="33" w:name="businesscontinuityquestionnaire"/>
      <w:r w:rsidRPr="0020309E">
        <w:rPr>
          <w:rFonts w:ascii="Verdana" w:hAnsi="Verdana"/>
          <w:sz w:val="28"/>
          <w:szCs w:val="28"/>
        </w:rPr>
        <w:lastRenderedPageBreak/>
        <w:t xml:space="preserve">Business </w:t>
      </w:r>
      <w:r>
        <w:rPr>
          <w:rFonts w:ascii="Verdana" w:hAnsi="Verdana"/>
          <w:sz w:val="28"/>
          <w:szCs w:val="28"/>
        </w:rPr>
        <w:t xml:space="preserve">Continuity </w:t>
      </w:r>
      <w:r w:rsidRPr="0020309E">
        <w:rPr>
          <w:rFonts w:ascii="Verdana" w:hAnsi="Verdana"/>
          <w:sz w:val="28"/>
          <w:szCs w:val="28"/>
        </w:rPr>
        <w:t xml:space="preserve">Planning - Vendor Questionnaire  </w:t>
      </w:r>
    </w:p>
    <w:bookmarkEnd w:id="33"/>
    <w:p w14:paraId="1B0E4995" w14:textId="77777777" w:rsidR="00F160B9" w:rsidRDefault="00F160B9" w:rsidP="00F160B9">
      <w:pPr>
        <w:rPr>
          <w:rFonts w:ascii="Verdana" w:hAnsi="Verdana" w:cs="Arial"/>
          <w:sz w:val="20"/>
          <w:szCs w:val="20"/>
        </w:rPr>
      </w:pPr>
    </w:p>
    <w:p w14:paraId="0E298C15" w14:textId="77777777" w:rsidR="00F160B9" w:rsidRPr="00C354B9" w:rsidRDefault="00F160B9" w:rsidP="00F160B9">
      <w:pPr>
        <w:spacing w:after="240"/>
        <w:rPr>
          <w:rFonts w:ascii="Verdana" w:hAnsi="Verdana"/>
          <w:sz w:val="20"/>
          <w:szCs w:val="20"/>
        </w:rPr>
      </w:pPr>
      <w:r w:rsidRPr="00C354B9">
        <w:rPr>
          <w:rFonts w:ascii="Verdana" w:hAnsi="Verdana" w:cs="Arial"/>
          <w:sz w:val="20"/>
          <w:szCs w:val="20"/>
        </w:rPr>
        <w:t>As a key supplier of [Client Name], it is important that we understand your level of readiness in the event of a disaster. To assist us with our business continuity planning, please fill out the in</w:t>
      </w:r>
      <w:r>
        <w:rPr>
          <w:rFonts w:ascii="Verdana" w:hAnsi="Verdana" w:cs="Arial"/>
          <w:sz w:val="20"/>
          <w:szCs w:val="20"/>
        </w:rPr>
        <w:t>formation below.</w:t>
      </w:r>
    </w:p>
    <w:p w14:paraId="6AEFC8E2" w14:textId="77777777" w:rsidR="00F160B9" w:rsidRPr="00C354B9" w:rsidRDefault="00F160B9" w:rsidP="00F160B9">
      <w:pPr>
        <w:spacing w:before="120" w:after="120"/>
        <w:ind w:left="360"/>
        <w:rPr>
          <w:rFonts w:ascii="Verdana" w:hAnsi="Verdana"/>
          <w:sz w:val="20"/>
          <w:szCs w:val="20"/>
        </w:rPr>
      </w:pPr>
      <w:r w:rsidRPr="00C354B9">
        <w:rPr>
          <w:rFonts w:ascii="Verdana" w:hAnsi="Verdana"/>
          <w:sz w:val="20"/>
          <w:szCs w:val="20"/>
        </w:rPr>
        <w:t>Company name:</w:t>
      </w:r>
      <w:r w:rsidRPr="00C354B9">
        <w:rPr>
          <w:rFonts w:ascii="Verdana" w:hAnsi="Verdana"/>
          <w:sz w:val="20"/>
          <w:szCs w:val="20"/>
        </w:rPr>
        <w:tab/>
      </w:r>
    </w:p>
    <w:p w14:paraId="0BFA7C58" w14:textId="77777777" w:rsidR="00F160B9" w:rsidRPr="00C354B9" w:rsidRDefault="00F160B9" w:rsidP="00F160B9">
      <w:pPr>
        <w:spacing w:before="120" w:after="120"/>
        <w:ind w:left="360"/>
        <w:rPr>
          <w:rFonts w:ascii="Verdana" w:hAnsi="Verdana"/>
          <w:sz w:val="20"/>
          <w:szCs w:val="20"/>
        </w:rPr>
      </w:pPr>
      <w:r w:rsidRPr="00C354B9">
        <w:rPr>
          <w:rFonts w:ascii="Verdana" w:hAnsi="Verdana"/>
          <w:sz w:val="20"/>
          <w:szCs w:val="20"/>
        </w:rPr>
        <w:t xml:space="preserve">Company address: </w:t>
      </w:r>
    </w:p>
    <w:p w14:paraId="2380E15C" w14:textId="77777777" w:rsidR="00F160B9" w:rsidRPr="00C354B9" w:rsidRDefault="00F160B9" w:rsidP="00F160B9">
      <w:pPr>
        <w:spacing w:before="120" w:after="120"/>
        <w:ind w:left="360"/>
        <w:rPr>
          <w:rFonts w:ascii="Verdana" w:hAnsi="Verdana"/>
          <w:sz w:val="20"/>
          <w:szCs w:val="20"/>
        </w:rPr>
      </w:pPr>
      <w:r w:rsidRPr="00C354B9">
        <w:rPr>
          <w:rFonts w:ascii="Verdana" w:hAnsi="Verdana"/>
          <w:sz w:val="20"/>
          <w:szCs w:val="20"/>
        </w:rPr>
        <w:t>City, s</w:t>
      </w:r>
      <w:r>
        <w:rPr>
          <w:rFonts w:ascii="Verdana" w:hAnsi="Verdana"/>
          <w:sz w:val="20"/>
          <w:szCs w:val="20"/>
        </w:rPr>
        <w:t>tate</w:t>
      </w:r>
      <w:r w:rsidRPr="00C354B9">
        <w:rPr>
          <w:rFonts w:ascii="Verdana" w:hAnsi="Verdana"/>
          <w:sz w:val="20"/>
          <w:szCs w:val="20"/>
        </w:rPr>
        <w:t xml:space="preserve"> and zip: </w:t>
      </w:r>
    </w:p>
    <w:p w14:paraId="22525267" w14:textId="77777777" w:rsidR="00F160B9" w:rsidRPr="00C354B9" w:rsidRDefault="00F160B9" w:rsidP="00F160B9">
      <w:pPr>
        <w:spacing w:before="120" w:after="120"/>
        <w:ind w:left="360"/>
        <w:rPr>
          <w:rFonts w:ascii="Verdana" w:hAnsi="Verdana"/>
          <w:sz w:val="20"/>
          <w:szCs w:val="20"/>
        </w:rPr>
      </w:pPr>
      <w:r w:rsidRPr="00C354B9">
        <w:rPr>
          <w:rFonts w:ascii="Verdana" w:hAnsi="Verdana"/>
          <w:sz w:val="20"/>
          <w:szCs w:val="20"/>
        </w:rPr>
        <w:t>Disaster recovery c</w:t>
      </w:r>
      <w:r>
        <w:rPr>
          <w:rFonts w:ascii="Verdana" w:hAnsi="Verdana"/>
          <w:sz w:val="20"/>
          <w:szCs w:val="20"/>
        </w:rPr>
        <w:t>ontact</w:t>
      </w:r>
      <w:r w:rsidRPr="00C354B9">
        <w:rPr>
          <w:rFonts w:ascii="Verdana" w:hAnsi="Verdana"/>
          <w:sz w:val="20"/>
          <w:szCs w:val="20"/>
        </w:rPr>
        <w:t>:</w:t>
      </w:r>
    </w:p>
    <w:p w14:paraId="4B2FF3F0" w14:textId="77777777" w:rsidR="00F160B9" w:rsidRPr="00C354B9" w:rsidRDefault="00F160B9" w:rsidP="00F160B9">
      <w:pPr>
        <w:spacing w:before="120" w:after="240"/>
        <w:ind w:left="360"/>
        <w:rPr>
          <w:rFonts w:ascii="Verdana" w:hAnsi="Verdana"/>
          <w:sz w:val="20"/>
          <w:szCs w:val="20"/>
        </w:rPr>
      </w:pPr>
      <w:r w:rsidRPr="00C354B9">
        <w:rPr>
          <w:rFonts w:ascii="Verdana" w:hAnsi="Verdana"/>
          <w:sz w:val="20"/>
          <w:szCs w:val="20"/>
        </w:rPr>
        <w:t xml:space="preserve">Contact’s work phone: </w:t>
      </w:r>
    </w:p>
    <w:p w14:paraId="09AE12B6" w14:textId="77777777" w:rsidR="00F160B9" w:rsidRDefault="00F160B9" w:rsidP="00F160B9">
      <w:pPr>
        <w:spacing w:before="60" w:after="60"/>
        <w:rPr>
          <w:rFonts w:ascii="Verdana" w:hAnsi="Verdana"/>
          <w:sz w:val="20"/>
          <w:szCs w:val="20"/>
        </w:rPr>
      </w:pPr>
      <w:r w:rsidRPr="00C354B9">
        <w:rPr>
          <w:rFonts w:ascii="Verdana" w:hAnsi="Verdana"/>
          <w:sz w:val="20"/>
          <w:szCs w:val="20"/>
        </w:rPr>
        <w:t xml:space="preserve">Equipment, supplies, materials, goods or services provided: </w:t>
      </w:r>
    </w:p>
    <w:p w14:paraId="76107F65" w14:textId="77777777" w:rsidR="00F160B9" w:rsidRPr="00C354B9" w:rsidRDefault="00F160B9" w:rsidP="00F160B9">
      <w:pPr>
        <w:spacing w:before="60" w:after="60"/>
        <w:rPr>
          <w:rFonts w:ascii="Verdana" w:hAnsi="Verdana"/>
          <w:sz w:val="20"/>
          <w:szCs w:val="20"/>
        </w:rPr>
      </w:pPr>
    </w:p>
    <w:p w14:paraId="71F43721" w14:textId="77777777" w:rsidR="00F160B9" w:rsidRPr="00C354B9" w:rsidRDefault="00F160B9" w:rsidP="00F160B9">
      <w:pPr>
        <w:rPr>
          <w:rFonts w:ascii="Verdana" w:hAnsi="Verdana"/>
          <w:sz w:val="20"/>
          <w:szCs w:val="20"/>
        </w:rPr>
      </w:pPr>
    </w:p>
    <w:p w14:paraId="40F3ED7E" w14:textId="77777777" w:rsidR="00F160B9" w:rsidRDefault="00F160B9" w:rsidP="00F160B9">
      <w:pPr>
        <w:spacing w:after="120"/>
        <w:rPr>
          <w:rFonts w:ascii="Verdana" w:hAnsi="Verdana"/>
          <w:sz w:val="20"/>
          <w:szCs w:val="20"/>
        </w:rPr>
      </w:pPr>
    </w:p>
    <w:p w14:paraId="68EAC207" w14:textId="77777777" w:rsidR="00F160B9" w:rsidRDefault="00F160B9" w:rsidP="00F160B9">
      <w:pPr>
        <w:spacing w:after="120"/>
        <w:rPr>
          <w:rFonts w:ascii="Verdana" w:hAnsi="Verdana"/>
          <w:sz w:val="20"/>
          <w:szCs w:val="20"/>
        </w:rPr>
      </w:pPr>
    </w:p>
    <w:p w14:paraId="11227CC8" w14:textId="77777777" w:rsidR="00F160B9" w:rsidRPr="00C354B9" w:rsidRDefault="00F160B9" w:rsidP="00F160B9">
      <w:pPr>
        <w:spacing w:after="120"/>
        <w:rPr>
          <w:rFonts w:ascii="Verdana" w:hAnsi="Verdana"/>
          <w:sz w:val="20"/>
          <w:szCs w:val="20"/>
        </w:rPr>
      </w:pPr>
      <w:r w:rsidRPr="00C354B9">
        <w:rPr>
          <w:rFonts w:ascii="Verdana" w:hAnsi="Verdana"/>
          <w:sz w:val="20"/>
          <w:szCs w:val="20"/>
        </w:rPr>
        <w:t>Please answer the following questions (c</w:t>
      </w:r>
      <w:r>
        <w:rPr>
          <w:rFonts w:ascii="Verdana" w:hAnsi="Verdana"/>
          <w:sz w:val="20"/>
          <w:szCs w:val="20"/>
        </w:rPr>
        <w:t>ircle either “yes” or “no”):</w:t>
      </w:r>
      <w:r w:rsidRPr="00C354B9">
        <w:rPr>
          <w:rFonts w:ascii="Verdana" w:hAnsi="Verdana"/>
          <w:sz w:val="20"/>
          <w:szCs w:val="20"/>
        </w:rPr>
        <w:tab/>
      </w:r>
      <w:r w:rsidRPr="00C354B9">
        <w:rPr>
          <w:rFonts w:ascii="Verdana" w:hAnsi="Verdana"/>
          <w:sz w:val="20"/>
          <w:szCs w:val="20"/>
        </w:rPr>
        <w:tab/>
        <w:t xml:space="preserve">     </w:t>
      </w:r>
    </w:p>
    <w:tbl>
      <w:tblPr>
        <w:tblW w:w="0" w:type="auto"/>
        <w:jc w:val="center"/>
        <w:tblLook w:val="01E0" w:firstRow="1" w:lastRow="1" w:firstColumn="1" w:lastColumn="1" w:noHBand="0" w:noVBand="0"/>
      </w:tblPr>
      <w:tblGrid>
        <w:gridCol w:w="6624"/>
        <w:gridCol w:w="1620"/>
      </w:tblGrid>
      <w:tr w:rsidR="00C25480" w14:paraId="71E66A5C" w14:textId="77777777" w:rsidTr="00F160B9">
        <w:trPr>
          <w:jc w:val="center"/>
        </w:trPr>
        <w:tc>
          <w:tcPr>
            <w:tcW w:w="6624" w:type="dxa"/>
            <w:shd w:val="clear" w:color="auto" w:fill="auto"/>
          </w:tcPr>
          <w:p w14:paraId="7319D042"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have a formalized business continuity program?</w:t>
            </w:r>
          </w:p>
        </w:tc>
        <w:tc>
          <w:tcPr>
            <w:tcW w:w="1620" w:type="dxa"/>
            <w:shd w:val="clear" w:color="auto" w:fill="auto"/>
          </w:tcPr>
          <w:p w14:paraId="40575861"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29264C19" w14:textId="77777777" w:rsidTr="00F160B9">
        <w:trPr>
          <w:jc w:val="center"/>
        </w:trPr>
        <w:tc>
          <w:tcPr>
            <w:tcW w:w="6624" w:type="dxa"/>
            <w:shd w:val="clear" w:color="auto" w:fill="auto"/>
          </w:tcPr>
          <w:p w14:paraId="2F8B458E"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have a recovery plan?</w:t>
            </w:r>
          </w:p>
        </w:tc>
        <w:tc>
          <w:tcPr>
            <w:tcW w:w="1620" w:type="dxa"/>
            <w:shd w:val="clear" w:color="auto" w:fill="auto"/>
          </w:tcPr>
          <w:p w14:paraId="0CF8356D"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5880FB72" w14:textId="77777777" w:rsidTr="00F160B9">
        <w:trPr>
          <w:jc w:val="center"/>
        </w:trPr>
        <w:tc>
          <w:tcPr>
            <w:tcW w:w="6624" w:type="dxa"/>
            <w:shd w:val="clear" w:color="auto" w:fill="auto"/>
          </w:tcPr>
          <w:p w14:paraId="3D422915"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Is your recovery plan documented?</w:t>
            </w:r>
            <w:r w:rsidRPr="00DC5AFE">
              <w:rPr>
                <w:rFonts w:ascii="Verdana" w:hAnsi="Verdana"/>
                <w:sz w:val="20"/>
                <w:szCs w:val="20"/>
              </w:rPr>
              <w:tab/>
            </w:r>
          </w:p>
        </w:tc>
        <w:tc>
          <w:tcPr>
            <w:tcW w:w="1620" w:type="dxa"/>
            <w:shd w:val="clear" w:color="auto" w:fill="auto"/>
          </w:tcPr>
          <w:p w14:paraId="2E2EE7D7"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67CEF845" w14:textId="77777777" w:rsidTr="00F160B9">
        <w:trPr>
          <w:jc w:val="center"/>
        </w:trPr>
        <w:tc>
          <w:tcPr>
            <w:tcW w:w="6624" w:type="dxa"/>
            <w:shd w:val="clear" w:color="auto" w:fill="auto"/>
          </w:tcPr>
          <w:p w14:paraId="673B242C"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Have you tested your recovery plan?</w:t>
            </w:r>
          </w:p>
        </w:tc>
        <w:tc>
          <w:tcPr>
            <w:tcW w:w="1620" w:type="dxa"/>
            <w:shd w:val="clear" w:color="auto" w:fill="auto"/>
          </w:tcPr>
          <w:p w14:paraId="62E78B11"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420B58CA" w14:textId="77777777" w:rsidTr="00F160B9">
        <w:trPr>
          <w:jc w:val="center"/>
        </w:trPr>
        <w:tc>
          <w:tcPr>
            <w:tcW w:w="6624" w:type="dxa"/>
            <w:shd w:val="clear" w:color="auto" w:fill="auto"/>
          </w:tcPr>
          <w:p w14:paraId="0A175AE4"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conduct employee disaster recovery training regularly?</w:t>
            </w:r>
          </w:p>
        </w:tc>
        <w:tc>
          <w:tcPr>
            <w:tcW w:w="1620" w:type="dxa"/>
            <w:shd w:val="clear" w:color="auto" w:fill="auto"/>
          </w:tcPr>
          <w:p w14:paraId="3D069EEA" w14:textId="77777777" w:rsidR="00F160B9" w:rsidRPr="00DC5AFE" w:rsidRDefault="00F160B9" w:rsidP="00F160B9">
            <w:pPr>
              <w:spacing w:before="60" w:after="60"/>
              <w:jc w:val="center"/>
              <w:rPr>
                <w:rFonts w:ascii="Verdana" w:hAnsi="Verdana"/>
                <w:sz w:val="20"/>
                <w:szCs w:val="20"/>
              </w:rPr>
            </w:pPr>
            <w:r>
              <w:rPr>
                <w:rFonts w:ascii="Verdana" w:hAnsi="Verdana"/>
                <w:sz w:val="20"/>
                <w:szCs w:val="20"/>
              </w:rPr>
              <w:br/>
            </w:r>
            <w:r w:rsidRPr="00DC5AFE">
              <w:rPr>
                <w:rFonts w:ascii="Verdana" w:hAnsi="Verdana"/>
                <w:sz w:val="20"/>
                <w:szCs w:val="20"/>
              </w:rPr>
              <w:t>Yes</w:t>
            </w:r>
            <w:r w:rsidRPr="00DC5AFE">
              <w:rPr>
                <w:rFonts w:ascii="Verdana" w:hAnsi="Verdana"/>
                <w:sz w:val="20"/>
                <w:szCs w:val="20"/>
              </w:rPr>
              <w:tab/>
              <w:t xml:space="preserve">   No</w:t>
            </w:r>
          </w:p>
        </w:tc>
      </w:tr>
      <w:tr w:rsidR="00C25480" w14:paraId="24038D55" w14:textId="77777777" w:rsidTr="00F160B9">
        <w:trPr>
          <w:jc w:val="center"/>
        </w:trPr>
        <w:tc>
          <w:tcPr>
            <w:tcW w:w="6624" w:type="dxa"/>
            <w:shd w:val="clear" w:color="auto" w:fill="auto"/>
          </w:tcPr>
          <w:p w14:paraId="485A18CC"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maintain a copy of your recovery plan off</w:t>
            </w:r>
            <w:r>
              <w:rPr>
                <w:rFonts w:ascii="Verdana" w:hAnsi="Verdana"/>
                <w:sz w:val="20"/>
                <w:szCs w:val="20"/>
              </w:rPr>
              <w:t>-</w:t>
            </w:r>
            <w:r w:rsidRPr="00DC5AFE">
              <w:rPr>
                <w:rFonts w:ascii="Verdana" w:hAnsi="Verdana"/>
                <w:sz w:val="20"/>
                <w:szCs w:val="20"/>
              </w:rPr>
              <w:t>site?</w:t>
            </w:r>
          </w:p>
        </w:tc>
        <w:tc>
          <w:tcPr>
            <w:tcW w:w="1620" w:type="dxa"/>
            <w:shd w:val="clear" w:color="auto" w:fill="auto"/>
          </w:tcPr>
          <w:p w14:paraId="437614AA"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33F2CDCF" w14:textId="77777777" w:rsidTr="00F160B9">
        <w:trPr>
          <w:jc w:val="center"/>
        </w:trPr>
        <w:tc>
          <w:tcPr>
            <w:tcW w:w="6624" w:type="dxa"/>
            <w:shd w:val="clear" w:color="auto" w:fill="auto"/>
          </w:tcPr>
          <w:p w14:paraId="3751CBF9"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back up critical data on a regular basis?</w:t>
            </w:r>
          </w:p>
        </w:tc>
        <w:tc>
          <w:tcPr>
            <w:tcW w:w="1620" w:type="dxa"/>
            <w:shd w:val="clear" w:color="auto" w:fill="auto"/>
          </w:tcPr>
          <w:p w14:paraId="580ADDFB"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6BBB5106" w14:textId="77777777" w:rsidTr="00F160B9">
        <w:trPr>
          <w:jc w:val="center"/>
        </w:trPr>
        <w:tc>
          <w:tcPr>
            <w:tcW w:w="6624" w:type="dxa"/>
            <w:shd w:val="clear" w:color="auto" w:fill="auto"/>
          </w:tcPr>
          <w:p w14:paraId="04CE600F"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send your backups off</w:t>
            </w:r>
            <w:r>
              <w:rPr>
                <w:rFonts w:ascii="Verdana" w:hAnsi="Verdana"/>
                <w:sz w:val="20"/>
                <w:szCs w:val="20"/>
              </w:rPr>
              <w:t>-</w:t>
            </w:r>
            <w:r w:rsidRPr="00DC5AFE">
              <w:rPr>
                <w:rFonts w:ascii="Verdana" w:hAnsi="Verdana"/>
                <w:sz w:val="20"/>
                <w:szCs w:val="20"/>
              </w:rPr>
              <w:t>site on a regular basis?</w:t>
            </w:r>
          </w:p>
        </w:tc>
        <w:tc>
          <w:tcPr>
            <w:tcW w:w="1620" w:type="dxa"/>
            <w:shd w:val="clear" w:color="auto" w:fill="auto"/>
          </w:tcPr>
          <w:p w14:paraId="7C47DB77"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t>Yes</w:t>
            </w:r>
            <w:r w:rsidRPr="00DC5AFE">
              <w:rPr>
                <w:rFonts w:ascii="Verdana" w:hAnsi="Verdana"/>
                <w:sz w:val="20"/>
                <w:szCs w:val="20"/>
              </w:rPr>
              <w:tab/>
              <w:t xml:space="preserve">   No</w:t>
            </w:r>
          </w:p>
        </w:tc>
      </w:tr>
      <w:tr w:rsidR="00C25480" w14:paraId="7C97A51E" w14:textId="77777777" w:rsidTr="00F160B9">
        <w:trPr>
          <w:jc w:val="center"/>
        </w:trPr>
        <w:tc>
          <w:tcPr>
            <w:tcW w:w="6624" w:type="dxa"/>
            <w:shd w:val="clear" w:color="auto" w:fill="auto"/>
          </w:tcPr>
          <w:p w14:paraId="0C20497F" w14:textId="77777777" w:rsidR="00F160B9" w:rsidRPr="00DC5AFE" w:rsidRDefault="00F160B9" w:rsidP="00F160B9">
            <w:pPr>
              <w:numPr>
                <w:ilvl w:val="0"/>
                <w:numId w:val="24"/>
              </w:numPr>
              <w:tabs>
                <w:tab w:val="clear" w:pos="720"/>
                <w:tab w:val="num" w:pos="414"/>
              </w:tabs>
              <w:spacing w:before="60" w:after="60"/>
              <w:ind w:left="414"/>
              <w:rPr>
                <w:rFonts w:ascii="Verdana" w:hAnsi="Verdana"/>
                <w:sz w:val="20"/>
                <w:szCs w:val="20"/>
              </w:rPr>
            </w:pPr>
            <w:r w:rsidRPr="00DC5AFE">
              <w:rPr>
                <w:rFonts w:ascii="Verdana" w:hAnsi="Verdana"/>
                <w:sz w:val="20"/>
                <w:szCs w:val="20"/>
              </w:rPr>
              <w:t>Do you have a formalized process to update your recovery plan?</w:t>
            </w:r>
          </w:p>
        </w:tc>
        <w:tc>
          <w:tcPr>
            <w:tcW w:w="1620" w:type="dxa"/>
            <w:shd w:val="clear" w:color="auto" w:fill="auto"/>
          </w:tcPr>
          <w:p w14:paraId="4DB0396B" w14:textId="77777777" w:rsidR="00F160B9" w:rsidRPr="00DC5AFE" w:rsidRDefault="00F160B9" w:rsidP="00F160B9">
            <w:pPr>
              <w:spacing w:before="60" w:after="60"/>
              <w:jc w:val="center"/>
              <w:rPr>
                <w:rFonts w:ascii="Verdana" w:hAnsi="Verdana"/>
                <w:sz w:val="20"/>
                <w:szCs w:val="20"/>
              </w:rPr>
            </w:pPr>
            <w:r w:rsidRPr="00DC5AFE">
              <w:rPr>
                <w:rFonts w:ascii="Verdana" w:hAnsi="Verdana"/>
                <w:sz w:val="20"/>
                <w:szCs w:val="20"/>
              </w:rPr>
              <w:br/>
              <w:t>Yes</w:t>
            </w:r>
            <w:r w:rsidRPr="00DC5AFE">
              <w:rPr>
                <w:rFonts w:ascii="Verdana" w:hAnsi="Verdana"/>
                <w:sz w:val="20"/>
                <w:szCs w:val="20"/>
              </w:rPr>
              <w:tab/>
              <w:t xml:space="preserve">   No</w:t>
            </w:r>
          </w:p>
        </w:tc>
      </w:tr>
    </w:tbl>
    <w:p w14:paraId="60A67BA3" w14:textId="77777777" w:rsidR="00F160B9" w:rsidRPr="00C354B9" w:rsidRDefault="00F160B9" w:rsidP="00F160B9">
      <w:pPr>
        <w:ind w:left="360"/>
        <w:rPr>
          <w:rFonts w:ascii="Verdana" w:hAnsi="Verdana"/>
          <w:sz w:val="20"/>
          <w:szCs w:val="20"/>
        </w:rPr>
      </w:pPr>
      <w:r w:rsidRPr="00C354B9">
        <w:rPr>
          <w:rFonts w:ascii="Verdana" w:hAnsi="Verdana"/>
          <w:sz w:val="20"/>
          <w:szCs w:val="20"/>
        </w:rPr>
        <w:tab/>
      </w:r>
      <w:r w:rsidRPr="00C354B9">
        <w:rPr>
          <w:rFonts w:ascii="Verdana" w:hAnsi="Verdana"/>
          <w:sz w:val="20"/>
          <w:szCs w:val="20"/>
        </w:rPr>
        <w:tab/>
      </w:r>
    </w:p>
    <w:p w14:paraId="6DE21346" w14:textId="77777777" w:rsidR="00F160B9" w:rsidRPr="00C354B9" w:rsidRDefault="00F160B9" w:rsidP="00F160B9">
      <w:pPr>
        <w:rPr>
          <w:rFonts w:ascii="Verdana" w:hAnsi="Verdana"/>
          <w:sz w:val="20"/>
          <w:szCs w:val="20"/>
        </w:rPr>
      </w:pPr>
      <w:r w:rsidRPr="00C354B9">
        <w:rPr>
          <w:rFonts w:ascii="Verdana" w:hAnsi="Verdana"/>
          <w:sz w:val="20"/>
          <w:szCs w:val="20"/>
        </w:rPr>
        <w:tab/>
      </w:r>
      <w:r w:rsidRPr="00C354B9">
        <w:rPr>
          <w:rFonts w:ascii="Verdana" w:hAnsi="Verdana"/>
          <w:sz w:val="20"/>
          <w:szCs w:val="20"/>
        </w:rPr>
        <w:tab/>
      </w:r>
    </w:p>
    <w:p w14:paraId="150A5653" w14:textId="77777777" w:rsidR="00F160B9" w:rsidRPr="00C354B9" w:rsidRDefault="00F160B9" w:rsidP="00F160B9">
      <w:pPr>
        <w:rPr>
          <w:rFonts w:ascii="Verdana" w:hAnsi="Verdana"/>
          <w:sz w:val="20"/>
          <w:szCs w:val="20"/>
        </w:rPr>
      </w:pPr>
      <w:r w:rsidRPr="00C354B9">
        <w:rPr>
          <w:rFonts w:ascii="Verdana" w:hAnsi="Verdana"/>
          <w:sz w:val="20"/>
          <w:szCs w:val="20"/>
        </w:rPr>
        <w:t>Briefly describe your business continuity program:</w:t>
      </w:r>
    </w:p>
    <w:p w14:paraId="489E6539" w14:textId="77777777" w:rsidR="00F160B9" w:rsidRPr="00C354B9" w:rsidRDefault="00F160B9" w:rsidP="00F160B9">
      <w:pPr>
        <w:rPr>
          <w:rFonts w:ascii="Verdana" w:hAnsi="Verdana"/>
          <w:sz w:val="20"/>
          <w:szCs w:val="20"/>
        </w:rPr>
      </w:pPr>
    </w:p>
    <w:p w14:paraId="7F9E28F3" w14:textId="77777777" w:rsidR="00F160B9" w:rsidRPr="00C354B9" w:rsidRDefault="00F160B9" w:rsidP="00F160B9">
      <w:pPr>
        <w:rPr>
          <w:rFonts w:ascii="Verdana" w:hAnsi="Verdana"/>
          <w:sz w:val="20"/>
          <w:szCs w:val="20"/>
        </w:rPr>
      </w:pPr>
    </w:p>
    <w:p w14:paraId="7195EC08" w14:textId="77777777" w:rsidR="00F160B9" w:rsidRDefault="00F160B9" w:rsidP="00F160B9">
      <w:pPr>
        <w:spacing w:after="60"/>
        <w:rPr>
          <w:rFonts w:ascii="Verdana" w:hAnsi="Verdana" w:cs="Arial"/>
          <w:sz w:val="20"/>
          <w:szCs w:val="20"/>
        </w:rPr>
      </w:pPr>
    </w:p>
    <w:p w14:paraId="1F8CF58E" w14:textId="77777777" w:rsidR="00F160B9" w:rsidRDefault="00F160B9" w:rsidP="00F160B9">
      <w:pPr>
        <w:spacing w:after="60"/>
        <w:rPr>
          <w:rFonts w:ascii="Verdana" w:hAnsi="Verdana" w:cs="Arial"/>
          <w:sz w:val="20"/>
          <w:szCs w:val="20"/>
        </w:rPr>
      </w:pPr>
    </w:p>
    <w:p w14:paraId="7DB50BCB" w14:textId="77777777" w:rsidR="00F160B9" w:rsidRPr="00C354B9" w:rsidRDefault="00F160B9" w:rsidP="00F160B9">
      <w:pPr>
        <w:spacing w:after="60"/>
        <w:rPr>
          <w:rFonts w:ascii="Verdana" w:hAnsi="Verdana" w:cs="Arial"/>
          <w:sz w:val="20"/>
          <w:szCs w:val="20"/>
        </w:rPr>
      </w:pPr>
      <w:r w:rsidRPr="00C354B9">
        <w:rPr>
          <w:rFonts w:ascii="Verdana" w:hAnsi="Verdana" w:cs="Arial"/>
          <w:sz w:val="20"/>
          <w:szCs w:val="20"/>
        </w:rPr>
        <w:t>Return completed questionnaire to:</w:t>
      </w:r>
    </w:p>
    <w:p w14:paraId="25926854" w14:textId="77777777" w:rsidR="00F160B9" w:rsidRPr="00C354B9" w:rsidRDefault="00F160B9" w:rsidP="00F160B9">
      <w:pPr>
        <w:rPr>
          <w:rFonts w:ascii="Verdana" w:hAnsi="Verdana" w:cs="Arial"/>
          <w:sz w:val="20"/>
          <w:szCs w:val="20"/>
        </w:rPr>
      </w:pPr>
      <w:r w:rsidRPr="00C354B9">
        <w:rPr>
          <w:rFonts w:ascii="Verdana" w:hAnsi="Verdana" w:cs="Arial"/>
          <w:sz w:val="20"/>
          <w:szCs w:val="20"/>
        </w:rPr>
        <w:tab/>
        <w:t>[Contact first name] [Contact last name]</w:t>
      </w:r>
    </w:p>
    <w:p w14:paraId="7CB92279" w14:textId="77777777" w:rsidR="00F160B9" w:rsidRPr="00C354B9" w:rsidRDefault="00F160B9" w:rsidP="00F160B9">
      <w:pPr>
        <w:rPr>
          <w:rFonts w:ascii="Verdana" w:hAnsi="Verdana" w:cs="Arial"/>
          <w:sz w:val="20"/>
          <w:szCs w:val="20"/>
        </w:rPr>
      </w:pPr>
      <w:r w:rsidRPr="00C354B9">
        <w:rPr>
          <w:rFonts w:ascii="Verdana" w:hAnsi="Verdana" w:cs="Arial"/>
          <w:sz w:val="20"/>
          <w:szCs w:val="20"/>
        </w:rPr>
        <w:tab/>
        <w:t>[Client Name]</w:t>
      </w:r>
    </w:p>
    <w:p w14:paraId="656C727E" w14:textId="77777777" w:rsidR="00F160B9" w:rsidRPr="00C354B9" w:rsidRDefault="00F160B9" w:rsidP="00F160B9">
      <w:pPr>
        <w:rPr>
          <w:rFonts w:ascii="Verdana" w:hAnsi="Verdana" w:cs="Arial"/>
          <w:sz w:val="20"/>
          <w:szCs w:val="20"/>
        </w:rPr>
      </w:pPr>
      <w:r w:rsidRPr="00C354B9">
        <w:rPr>
          <w:rFonts w:ascii="Verdana" w:hAnsi="Verdana" w:cs="Arial"/>
          <w:sz w:val="20"/>
          <w:szCs w:val="20"/>
        </w:rPr>
        <w:tab/>
        <w:t>[Address]</w:t>
      </w:r>
    </w:p>
    <w:p w14:paraId="0C713367" w14:textId="77777777" w:rsidR="00F160B9" w:rsidRPr="00DC5AFE" w:rsidRDefault="00F160B9" w:rsidP="00F160B9">
      <w:pPr>
        <w:rPr>
          <w:rFonts w:ascii="Verdana" w:hAnsi="Verdana" w:cs="Arial"/>
          <w:sz w:val="20"/>
          <w:szCs w:val="20"/>
        </w:rPr>
      </w:pPr>
      <w:r w:rsidRPr="00C354B9">
        <w:rPr>
          <w:rFonts w:ascii="Verdana" w:hAnsi="Verdana" w:cs="Arial"/>
          <w:sz w:val="20"/>
          <w:szCs w:val="20"/>
        </w:rPr>
        <w:tab/>
        <w:t>[City] [State] [Zip Code]</w:t>
      </w:r>
    </w:p>
    <w:p w14:paraId="6DCDB1E9" w14:textId="77777777" w:rsidR="00F160B9" w:rsidRPr="00DC5AFE" w:rsidRDefault="00F160B9" w:rsidP="00F160B9">
      <w:pPr>
        <w:rPr>
          <w:rFonts w:ascii="Verdana" w:hAnsi="Verdana" w:cs="Arial"/>
          <w:sz w:val="20"/>
          <w:szCs w:val="20"/>
        </w:rPr>
      </w:pPr>
    </w:p>
    <w:p w14:paraId="072F1A07" w14:textId="77777777" w:rsidR="00F160B9" w:rsidRDefault="00F160B9" w:rsidP="00F160B9">
      <w:pPr>
        <w:pStyle w:val="bodyp"/>
        <w:rPr>
          <w:rStyle w:val="Emphasis"/>
          <w:i w:val="0"/>
          <w:iCs w:val="0"/>
        </w:rPr>
        <w:sectPr w:rsidR="00F160B9" w:rsidSect="00F160B9">
          <w:headerReference w:type="first" r:id="rId57"/>
          <w:footerReference w:type="first" r:id="rId58"/>
          <w:pgSz w:w="12240" w:h="15840"/>
          <w:pgMar w:top="1890" w:right="1440" w:bottom="720" w:left="1440" w:header="720" w:footer="720" w:gutter="0"/>
          <w:cols w:space="720"/>
          <w:titlePg/>
          <w:docGrid w:linePitch="360"/>
        </w:sectPr>
      </w:pPr>
    </w:p>
    <w:p w14:paraId="3506450D" w14:textId="77777777" w:rsidR="00F160B9" w:rsidRDefault="00F160B9" w:rsidP="00F160B9">
      <w:pPr>
        <w:rPr>
          <w:rFonts w:ascii="Arial" w:hAnsi="Arial" w:cs="Arial"/>
          <w:b/>
          <w:sz w:val="22"/>
          <w:szCs w:val="22"/>
          <w:lang w:val="en-CA"/>
        </w:rPr>
      </w:pPr>
      <w:r>
        <w:rPr>
          <w:rFonts w:ascii="Arial" w:hAnsi="Arial" w:cs="Arial"/>
          <w:b/>
          <w:sz w:val="22"/>
          <w:szCs w:val="22"/>
          <w:lang w:val="en-CA"/>
        </w:rPr>
        <w:lastRenderedPageBreak/>
        <w:t>[Date]</w:t>
      </w:r>
    </w:p>
    <w:p w14:paraId="4C93DAA4" w14:textId="77777777" w:rsidR="00F160B9" w:rsidRDefault="00F160B9" w:rsidP="00F160B9">
      <w:pPr>
        <w:rPr>
          <w:rFonts w:ascii="Arial" w:hAnsi="Arial" w:cs="Arial"/>
          <w:b/>
          <w:color w:val="FF0000"/>
          <w:sz w:val="22"/>
          <w:szCs w:val="22"/>
          <w:lang w:val="en-CA"/>
        </w:rPr>
      </w:pPr>
    </w:p>
    <w:p w14:paraId="5F379407" w14:textId="77777777" w:rsidR="00F160B9" w:rsidRDefault="00F160B9" w:rsidP="00F160B9">
      <w:pPr>
        <w:rPr>
          <w:rFonts w:ascii="Arial" w:hAnsi="Arial" w:cs="Arial"/>
          <w:b/>
          <w:color w:val="FF0000"/>
          <w:sz w:val="22"/>
          <w:szCs w:val="22"/>
          <w:lang w:val="en-CA"/>
        </w:rPr>
      </w:pPr>
    </w:p>
    <w:p w14:paraId="7236B133" w14:textId="77777777" w:rsidR="00F160B9" w:rsidRDefault="00F160B9" w:rsidP="00F160B9">
      <w:pPr>
        <w:rPr>
          <w:rFonts w:ascii="Arial" w:hAnsi="Arial" w:cs="Arial"/>
          <w:b/>
          <w:color w:val="FF0000"/>
          <w:sz w:val="22"/>
          <w:szCs w:val="22"/>
          <w:lang w:val="en-CA"/>
        </w:rPr>
      </w:pPr>
      <w:r>
        <w:rPr>
          <w:rFonts w:ascii="Arial" w:hAnsi="Arial" w:cs="Arial"/>
          <w:b/>
          <w:color w:val="FF0000"/>
          <w:sz w:val="22"/>
          <w:szCs w:val="22"/>
          <w:lang w:val="en-CA"/>
        </w:rPr>
        <w:t>[Insert Vendor Name]</w:t>
      </w:r>
    </w:p>
    <w:p w14:paraId="3738D781" w14:textId="77777777" w:rsidR="00F160B9" w:rsidRDefault="00F160B9" w:rsidP="00F160B9">
      <w:pPr>
        <w:rPr>
          <w:rFonts w:ascii="Arial" w:hAnsi="Arial" w:cs="Arial"/>
          <w:b/>
          <w:color w:val="FF0000"/>
          <w:sz w:val="22"/>
          <w:szCs w:val="22"/>
          <w:lang w:val="en-CA"/>
        </w:rPr>
      </w:pPr>
      <w:r>
        <w:rPr>
          <w:rFonts w:ascii="Arial" w:hAnsi="Arial" w:cs="Arial"/>
          <w:b/>
          <w:color w:val="FF0000"/>
          <w:sz w:val="22"/>
          <w:szCs w:val="22"/>
          <w:lang w:val="en-CA"/>
        </w:rPr>
        <w:t>[Insert Vendor Street Address]</w:t>
      </w:r>
    </w:p>
    <w:p w14:paraId="1AB051F2" w14:textId="77777777" w:rsidR="00F160B9" w:rsidRDefault="00F160B9" w:rsidP="00F160B9">
      <w:pPr>
        <w:rPr>
          <w:rFonts w:ascii="Arial" w:hAnsi="Arial" w:cs="Arial"/>
          <w:b/>
          <w:color w:val="FF0000"/>
          <w:sz w:val="22"/>
          <w:szCs w:val="22"/>
          <w:lang w:val="en-CA"/>
        </w:rPr>
      </w:pPr>
      <w:r>
        <w:rPr>
          <w:rFonts w:ascii="Arial" w:hAnsi="Arial" w:cs="Arial"/>
          <w:b/>
          <w:color w:val="FF0000"/>
          <w:sz w:val="22"/>
          <w:szCs w:val="22"/>
          <w:lang w:val="en-CA"/>
        </w:rPr>
        <w:t>[Insert Vendor City], [Insert Vendor State] [Insert Vendor Zip]</w:t>
      </w:r>
    </w:p>
    <w:p w14:paraId="794481D5" w14:textId="77777777" w:rsidR="00F160B9" w:rsidRDefault="00F160B9" w:rsidP="00F160B9">
      <w:pPr>
        <w:rPr>
          <w:rFonts w:ascii="Arial" w:hAnsi="Arial" w:cs="Arial"/>
          <w:b/>
          <w:color w:val="FF0000"/>
          <w:sz w:val="22"/>
          <w:szCs w:val="22"/>
          <w:lang w:val="en-CA"/>
        </w:rPr>
      </w:pPr>
    </w:p>
    <w:p w14:paraId="5435CF2D" w14:textId="77777777" w:rsidR="00F160B9" w:rsidRDefault="00F160B9" w:rsidP="00F160B9">
      <w:pPr>
        <w:rPr>
          <w:rFonts w:ascii="Arial" w:hAnsi="Arial" w:cs="Arial"/>
          <w:sz w:val="22"/>
          <w:szCs w:val="22"/>
          <w:lang w:val="en-CA"/>
        </w:rPr>
      </w:pPr>
    </w:p>
    <w:p w14:paraId="2F59C27F" w14:textId="77777777" w:rsidR="00F160B9" w:rsidRDefault="00F160B9" w:rsidP="00F160B9">
      <w:pPr>
        <w:rPr>
          <w:rFonts w:ascii="Arial" w:hAnsi="Arial" w:cs="Arial"/>
          <w:b/>
          <w:color w:val="FF0000"/>
          <w:sz w:val="22"/>
          <w:szCs w:val="22"/>
          <w:lang w:val="en-CA"/>
        </w:rPr>
      </w:pPr>
      <w:bookmarkStart w:id="34" w:name="vendorreadinessletter"/>
      <w:r>
        <w:rPr>
          <w:rFonts w:ascii="Arial" w:hAnsi="Arial" w:cs="Arial"/>
          <w:sz w:val="22"/>
          <w:szCs w:val="22"/>
          <w:lang w:val="en-CA"/>
        </w:rPr>
        <w:t xml:space="preserve">Dear </w:t>
      </w:r>
      <w:r>
        <w:rPr>
          <w:rFonts w:ascii="Arial" w:hAnsi="Arial" w:cs="Arial"/>
          <w:b/>
          <w:color w:val="FF0000"/>
          <w:sz w:val="22"/>
          <w:szCs w:val="22"/>
          <w:lang w:val="en-CA"/>
        </w:rPr>
        <w:t>[Insert Vendor Contact Name]:</w:t>
      </w:r>
    </w:p>
    <w:bookmarkEnd w:id="34"/>
    <w:p w14:paraId="2187511D" w14:textId="77777777" w:rsidR="00F160B9" w:rsidRDefault="00F160B9" w:rsidP="00F160B9">
      <w:pPr>
        <w:rPr>
          <w:rFonts w:ascii="Arial" w:hAnsi="Arial" w:cs="Arial"/>
          <w:sz w:val="22"/>
          <w:szCs w:val="22"/>
          <w:lang w:val="en-CA"/>
        </w:rPr>
      </w:pPr>
    </w:p>
    <w:p w14:paraId="5F3F8A3E" w14:textId="77777777" w:rsidR="00F160B9" w:rsidRDefault="00F160B9" w:rsidP="00F160B9">
      <w:pPr>
        <w:rPr>
          <w:rFonts w:ascii="Arial" w:hAnsi="Arial" w:cs="Arial"/>
          <w:sz w:val="22"/>
          <w:szCs w:val="22"/>
          <w:lang w:val="en-CA"/>
        </w:rPr>
      </w:pPr>
      <w:r>
        <w:rPr>
          <w:rFonts w:ascii="Arial" w:hAnsi="Arial" w:cs="Arial"/>
          <w:sz w:val="22"/>
          <w:szCs w:val="22"/>
          <w:lang w:val="en-CA"/>
        </w:rPr>
        <w:t xml:space="preserve">[Client Name] is currently developing a formal Business Continuity Plan to provide for the recovery and/or continuation of our business functions following a disaster event. As part of that process, we have identified your company as a critical supplier to [Client Name]’s day-to-day operations.  </w:t>
      </w:r>
    </w:p>
    <w:p w14:paraId="23A75C05" w14:textId="77777777" w:rsidR="00F160B9" w:rsidRDefault="00F160B9" w:rsidP="00F160B9">
      <w:pPr>
        <w:rPr>
          <w:rFonts w:ascii="Arial" w:hAnsi="Arial" w:cs="Arial"/>
          <w:sz w:val="22"/>
          <w:szCs w:val="22"/>
          <w:lang w:val="en-CA"/>
        </w:rPr>
      </w:pPr>
    </w:p>
    <w:p w14:paraId="6681EA14" w14:textId="77777777" w:rsidR="00F160B9" w:rsidRDefault="00F160B9" w:rsidP="00F160B9">
      <w:pPr>
        <w:rPr>
          <w:rFonts w:ascii="Arial" w:hAnsi="Arial" w:cs="Arial"/>
          <w:sz w:val="22"/>
          <w:szCs w:val="22"/>
          <w:lang w:val="en-CA"/>
        </w:rPr>
      </w:pPr>
      <w:r>
        <w:rPr>
          <w:rFonts w:ascii="Arial" w:hAnsi="Arial" w:cs="Arial"/>
          <w:sz w:val="22"/>
          <w:szCs w:val="22"/>
          <w:lang w:val="en-CA"/>
        </w:rPr>
        <w:t xml:space="preserve">To assist us in our planning, it is important that we understand your ability to respond to a disaster event. Please fill out the attached questionnaire. It will take just a few minutes to complete and your prompt reply will be greatly appreciated. </w:t>
      </w:r>
    </w:p>
    <w:p w14:paraId="20FDFF4C" w14:textId="77777777" w:rsidR="00F160B9" w:rsidRDefault="00F160B9" w:rsidP="00F160B9">
      <w:pPr>
        <w:rPr>
          <w:rFonts w:ascii="Arial" w:hAnsi="Arial" w:cs="Arial"/>
          <w:sz w:val="22"/>
          <w:szCs w:val="22"/>
          <w:lang w:val="en-CA"/>
        </w:rPr>
      </w:pPr>
    </w:p>
    <w:p w14:paraId="4B37CE04" w14:textId="77777777" w:rsidR="00F160B9" w:rsidRDefault="00F160B9" w:rsidP="00F160B9">
      <w:pPr>
        <w:rPr>
          <w:rFonts w:ascii="Arial" w:hAnsi="Arial" w:cs="Arial"/>
          <w:sz w:val="22"/>
          <w:szCs w:val="22"/>
          <w:lang w:val="en-CA"/>
        </w:rPr>
      </w:pPr>
      <w:r>
        <w:rPr>
          <w:rFonts w:ascii="Arial" w:hAnsi="Arial" w:cs="Arial"/>
          <w:sz w:val="22"/>
          <w:szCs w:val="22"/>
          <w:lang w:val="en-CA"/>
        </w:rPr>
        <w:t>Return completed questionnaire to:</w:t>
      </w:r>
    </w:p>
    <w:p w14:paraId="36E74D44" w14:textId="77777777" w:rsidR="00F160B9" w:rsidRDefault="00F160B9" w:rsidP="00F160B9">
      <w:pPr>
        <w:rPr>
          <w:rFonts w:ascii="Arial" w:hAnsi="Arial" w:cs="Arial"/>
          <w:sz w:val="22"/>
          <w:szCs w:val="22"/>
          <w:lang w:val="en-CA"/>
        </w:rPr>
      </w:pPr>
    </w:p>
    <w:p w14:paraId="628BED10" w14:textId="77777777" w:rsidR="00F160B9" w:rsidRDefault="00F160B9" w:rsidP="00F160B9">
      <w:pPr>
        <w:rPr>
          <w:rFonts w:ascii="Arial" w:hAnsi="Arial" w:cs="Arial"/>
          <w:sz w:val="22"/>
          <w:szCs w:val="22"/>
          <w:lang w:val="en-CA"/>
        </w:rPr>
      </w:pPr>
      <w:r>
        <w:rPr>
          <w:rFonts w:ascii="Arial" w:hAnsi="Arial" w:cs="Arial"/>
          <w:sz w:val="22"/>
          <w:szCs w:val="22"/>
          <w:lang w:val="en-CA"/>
        </w:rPr>
        <w:tab/>
        <w:t>[Contact first name] [Contact last name], [Contact designation]</w:t>
      </w:r>
    </w:p>
    <w:p w14:paraId="2D1263F8" w14:textId="77777777" w:rsidR="00F160B9" w:rsidRDefault="00F160B9" w:rsidP="00F160B9">
      <w:pPr>
        <w:rPr>
          <w:rFonts w:ascii="Arial" w:hAnsi="Arial" w:cs="Arial"/>
          <w:sz w:val="22"/>
          <w:szCs w:val="22"/>
          <w:lang w:val="en-CA"/>
        </w:rPr>
      </w:pPr>
      <w:r>
        <w:rPr>
          <w:rFonts w:ascii="Arial" w:hAnsi="Arial" w:cs="Arial"/>
          <w:sz w:val="22"/>
          <w:szCs w:val="22"/>
          <w:lang w:val="en-CA"/>
        </w:rPr>
        <w:tab/>
        <w:t>[Client Name]</w:t>
      </w:r>
    </w:p>
    <w:p w14:paraId="3591DCD0" w14:textId="77777777" w:rsidR="00F160B9" w:rsidRDefault="00F160B9" w:rsidP="00F160B9">
      <w:pPr>
        <w:rPr>
          <w:rFonts w:ascii="Arial" w:hAnsi="Arial" w:cs="Arial"/>
          <w:sz w:val="22"/>
          <w:szCs w:val="22"/>
          <w:lang w:val="en-CA"/>
        </w:rPr>
      </w:pPr>
      <w:r>
        <w:rPr>
          <w:rFonts w:ascii="Arial" w:hAnsi="Arial" w:cs="Arial"/>
          <w:sz w:val="22"/>
          <w:szCs w:val="22"/>
          <w:lang w:val="en-CA"/>
        </w:rPr>
        <w:tab/>
        <w:t>[Address]</w:t>
      </w:r>
    </w:p>
    <w:p w14:paraId="37D0E87C" w14:textId="77777777" w:rsidR="00F160B9" w:rsidRDefault="00F160B9" w:rsidP="00F160B9">
      <w:pPr>
        <w:rPr>
          <w:rFonts w:ascii="Arial" w:hAnsi="Arial" w:cs="Arial"/>
          <w:sz w:val="22"/>
          <w:szCs w:val="22"/>
          <w:lang w:val="en-CA"/>
        </w:rPr>
      </w:pPr>
      <w:r>
        <w:rPr>
          <w:rFonts w:ascii="Arial" w:hAnsi="Arial" w:cs="Arial"/>
          <w:sz w:val="22"/>
          <w:szCs w:val="22"/>
          <w:lang w:val="en-CA"/>
        </w:rPr>
        <w:tab/>
        <w:t>[City], [State] [Zip Code]</w:t>
      </w:r>
    </w:p>
    <w:p w14:paraId="6473BD7A" w14:textId="77777777" w:rsidR="00F160B9" w:rsidRDefault="00F160B9" w:rsidP="00F160B9">
      <w:pPr>
        <w:rPr>
          <w:rFonts w:ascii="Arial" w:hAnsi="Arial" w:cs="Arial"/>
          <w:sz w:val="22"/>
          <w:szCs w:val="22"/>
          <w:lang w:val="en-CA"/>
        </w:rPr>
      </w:pPr>
    </w:p>
    <w:p w14:paraId="4738E8C2" w14:textId="77777777" w:rsidR="00F160B9" w:rsidRDefault="00F160B9" w:rsidP="00F160B9">
      <w:pPr>
        <w:rPr>
          <w:rFonts w:ascii="Arial" w:hAnsi="Arial" w:cs="Arial"/>
          <w:sz w:val="22"/>
          <w:szCs w:val="22"/>
          <w:lang w:val="en-CA"/>
        </w:rPr>
      </w:pPr>
    </w:p>
    <w:p w14:paraId="6D46227B" w14:textId="77777777" w:rsidR="00F160B9" w:rsidRDefault="00F160B9" w:rsidP="00F160B9">
      <w:pPr>
        <w:rPr>
          <w:rFonts w:ascii="Arial" w:hAnsi="Arial" w:cs="Arial"/>
          <w:sz w:val="22"/>
          <w:szCs w:val="22"/>
          <w:lang w:val="en-CA"/>
        </w:rPr>
      </w:pPr>
      <w:r>
        <w:rPr>
          <w:rFonts w:ascii="Arial" w:hAnsi="Arial" w:cs="Arial"/>
          <w:sz w:val="22"/>
          <w:szCs w:val="22"/>
          <w:lang w:val="en-CA"/>
        </w:rPr>
        <w:t xml:space="preserve">Upon review of your reply, we reserve the right to contact you to further discuss your business continuity program. </w:t>
      </w:r>
    </w:p>
    <w:p w14:paraId="36A5B7E1" w14:textId="77777777" w:rsidR="00F160B9" w:rsidRDefault="00F160B9" w:rsidP="00F160B9">
      <w:pPr>
        <w:rPr>
          <w:rFonts w:ascii="Arial" w:hAnsi="Arial" w:cs="Arial"/>
          <w:sz w:val="22"/>
          <w:szCs w:val="22"/>
          <w:lang w:val="en-CA"/>
        </w:rPr>
      </w:pPr>
    </w:p>
    <w:p w14:paraId="0E8BFB7F" w14:textId="77777777" w:rsidR="00F160B9" w:rsidRDefault="00F160B9" w:rsidP="00F160B9">
      <w:pPr>
        <w:rPr>
          <w:rFonts w:ascii="Arial" w:hAnsi="Arial" w:cs="Arial"/>
          <w:sz w:val="22"/>
          <w:szCs w:val="22"/>
          <w:lang w:val="en-CA"/>
        </w:rPr>
      </w:pPr>
      <w:r>
        <w:rPr>
          <w:rFonts w:ascii="Arial" w:hAnsi="Arial" w:cs="Arial"/>
          <w:sz w:val="22"/>
          <w:szCs w:val="22"/>
          <w:lang w:val="en-CA"/>
        </w:rPr>
        <w:t>Thank you in advance for your assistance.</w:t>
      </w:r>
    </w:p>
    <w:p w14:paraId="2B3BF8ED" w14:textId="77777777" w:rsidR="00F160B9" w:rsidRDefault="00F160B9" w:rsidP="00F160B9">
      <w:pPr>
        <w:rPr>
          <w:rFonts w:ascii="Arial" w:hAnsi="Arial" w:cs="Arial"/>
          <w:sz w:val="22"/>
          <w:szCs w:val="22"/>
          <w:lang w:val="en-CA"/>
        </w:rPr>
      </w:pPr>
    </w:p>
    <w:p w14:paraId="36C96202" w14:textId="77777777" w:rsidR="00F160B9" w:rsidRDefault="00F160B9" w:rsidP="00F160B9">
      <w:pPr>
        <w:rPr>
          <w:rFonts w:ascii="Arial" w:hAnsi="Arial" w:cs="Arial"/>
          <w:sz w:val="22"/>
          <w:szCs w:val="22"/>
          <w:lang w:val="en-CA"/>
        </w:rPr>
      </w:pPr>
      <w:r>
        <w:rPr>
          <w:rFonts w:ascii="Arial" w:hAnsi="Arial" w:cs="Arial"/>
          <w:sz w:val="22"/>
          <w:szCs w:val="22"/>
          <w:lang w:val="en-CA"/>
        </w:rPr>
        <w:t>Sincerely,</w:t>
      </w:r>
    </w:p>
    <w:p w14:paraId="66C1AC42" w14:textId="77777777" w:rsidR="00F160B9" w:rsidRDefault="00F160B9" w:rsidP="00F160B9">
      <w:pPr>
        <w:rPr>
          <w:rFonts w:ascii="Arial" w:hAnsi="Arial" w:cs="Arial"/>
          <w:sz w:val="22"/>
          <w:szCs w:val="22"/>
          <w:lang w:val="en-CA"/>
        </w:rPr>
      </w:pPr>
    </w:p>
    <w:p w14:paraId="2EFA4F65" w14:textId="77777777" w:rsidR="00F160B9" w:rsidRDefault="00F160B9" w:rsidP="00F160B9">
      <w:pPr>
        <w:rPr>
          <w:rFonts w:ascii="Arial" w:hAnsi="Arial" w:cs="Arial"/>
          <w:sz w:val="22"/>
          <w:szCs w:val="22"/>
          <w:lang w:val="en-CA"/>
        </w:rPr>
      </w:pPr>
      <w:r>
        <w:rPr>
          <w:rFonts w:ascii="Arial" w:hAnsi="Arial" w:cs="Arial"/>
          <w:sz w:val="22"/>
          <w:szCs w:val="22"/>
          <w:lang w:val="en-CA"/>
        </w:rPr>
        <w:t>[Contact first name] [Contact last name]</w:t>
      </w:r>
    </w:p>
    <w:p w14:paraId="53C4B35A" w14:textId="77777777" w:rsidR="00F160B9" w:rsidRDefault="00F160B9" w:rsidP="00F160B9">
      <w:pPr>
        <w:rPr>
          <w:rFonts w:ascii="Arial" w:hAnsi="Arial" w:cs="Arial"/>
          <w:sz w:val="22"/>
          <w:szCs w:val="22"/>
          <w:lang w:val="en-CA"/>
        </w:rPr>
      </w:pPr>
    </w:p>
    <w:p w14:paraId="3C215F7C" w14:textId="77777777" w:rsidR="00F160B9" w:rsidRDefault="00F160B9" w:rsidP="00F160B9">
      <w:pPr>
        <w:rPr>
          <w:rFonts w:ascii="Arial" w:hAnsi="Arial" w:cs="Arial"/>
          <w:sz w:val="22"/>
          <w:szCs w:val="22"/>
          <w:lang w:val="en-CA"/>
        </w:rPr>
      </w:pPr>
    </w:p>
    <w:p w14:paraId="6758DF14" w14:textId="77777777" w:rsidR="00F160B9" w:rsidRDefault="00F160B9" w:rsidP="00F160B9">
      <w:pPr>
        <w:rPr>
          <w:rFonts w:ascii="Arial" w:hAnsi="Arial" w:cs="Arial"/>
          <w:sz w:val="22"/>
          <w:szCs w:val="22"/>
          <w:lang w:val="en-CA"/>
        </w:rPr>
      </w:pPr>
    </w:p>
    <w:p w14:paraId="5772E399" w14:textId="77777777" w:rsidR="00F160B9" w:rsidRDefault="00F160B9" w:rsidP="00F160B9">
      <w:pPr>
        <w:pStyle w:val="bodyp"/>
        <w:rPr>
          <w:rStyle w:val="Emphasis"/>
          <w:i w:val="0"/>
          <w:iCs w:val="0"/>
        </w:rPr>
        <w:sectPr w:rsidR="00F160B9" w:rsidSect="00F160B9">
          <w:headerReference w:type="first" r:id="rId59"/>
          <w:footerReference w:type="first" r:id="rId60"/>
          <w:pgSz w:w="12240" w:h="15840"/>
          <w:pgMar w:top="1890" w:right="1440" w:bottom="720" w:left="1440" w:header="720" w:footer="720" w:gutter="0"/>
          <w:cols w:space="720"/>
          <w:titlePg/>
          <w:docGrid w:linePitch="360"/>
        </w:sectPr>
      </w:pPr>
    </w:p>
    <w:tbl>
      <w:tblPr>
        <w:tblW w:w="0" w:type="auto"/>
        <w:jc w:val="center"/>
        <w:tblLook w:val="01E0" w:firstRow="1" w:lastRow="1" w:firstColumn="1" w:lastColumn="1" w:noHBand="0" w:noVBand="0"/>
      </w:tblPr>
      <w:tblGrid>
        <w:gridCol w:w="5598"/>
        <w:gridCol w:w="3438"/>
      </w:tblGrid>
      <w:tr w:rsidR="00C25480" w14:paraId="3F70F47B" w14:textId="77777777" w:rsidTr="00F160B9">
        <w:trPr>
          <w:jc w:val="center"/>
        </w:trPr>
        <w:tc>
          <w:tcPr>
            <w:tcW w:w="5598" w:type="dxa"/>
          </w:tcPr>
          <w:p w14:paraId="6D923C8C" w14:textId="77777777" w:rsidR="00F160B9" w:rsidRPr="00986573" w:rsidRDefault="00F160B9" w:rsidP="00F160B9">
            <w:pPr>
              <w:spacing w:before="120" w:after="120"/>
              <w:rPr>
                <w:rFonts w:ascii="Arial" w:hAnsi="Arial" w:cs="Arial"/>
                <w:b/>
                <w:color w:val="000000"/>
                <w:sz w:val="20"/>
                <w:szCs w:val="22"/>
              </w:rPr>
            </w:pPr>
            <w:r w:rsidRPr="00986573">
              <w:rPr>
                <w:rFonts w:ascii="Arial" w:hAnsi="Arial" w:cs="Arial"/>
                <w:b/>
                <w:color w:val="000000"/>
                <w:sz w:val="20"/>
                <w:szCs w:val="22"/>
              </w:rPr>
              <w:lastRenderedPageBreak/>
              <w:t>For:</w:t>
            </w:r>
            <w:r w:rsidRPr="00986573">
              <w:rPr>
                <w:rFonts w:ascii="Arial" w:hAnsi="Arial" w:cs="Arial"/>
                <w:color w:val="000000"/>
                <w:sz w:val="20"/>
                <w:szCs w:val="22"/>
              </w:rPr>
              <w:t xml:space="preserve"> [Client Name]</w:t>
            </w:r>
            <w:r w:rsidRPr="00986573">
              <w:rPr>
                <w:rFonts w:ascii="Arial" w:hAnsi="Arial" w:cs="Arial"/>
                <w:color w:val="000000"/>
                <w:sz w:val="20"/>
                <w:szCs w:val="22"/>
              </w:rPr>
              <w:tab/>
              <w:t xml:space="preserve">                       </w:t>
            </w:r>
          </w:p>
        </w:tc>
        <w:tc>
          <w:tcPr>
            <w:tcW w:w="3438" w:type="dxa"/>
          </w:tcPr>
          <w:p w14:paraId="1E29AA24" w14:textId="77777777" w:rsidR="00F160B9" w:rsidRPr="00986573" w:rsidRDefault="00F160B9" w:rsidP="00F160B9">
            <w:pPr>
              <w:spacing w:before="120" w:after="120"/>
              <w:rPr>
                <w:rFonts w:ascii="Arial" w:hAnsi="Arial" w:cs="Arial"/>
                <w:b/>
                <w:color w:val="000000"/>
                <w:sz w:val="20"/>
                <w:szCs w:val="22"/>
              </w:rPr>
            </w:pPr>
            <w:r w:rsidRPr="00986573">
              <w:rPr>
                <w:rFonts w:ascii="Arial" w:hAnsi="Arial" w:cs="Arial"/>
                <w:b/>
                <w:color w:val="000000"/>
                <w:sz w:val="20"/>
                <w:szCs w:val="22"/>
              </w:rPr>
              <w:t xml:space="preserve">Area: </w:t>
            </w:r>
            <w:r w:rsidRPr="00986573">
              <w:rPr>
                <w:rFonts w:ascii="Arial" w:hAnsi="Arial" w:cs="Arial"/>
                <w:sz w:val="20"/>
              </w:rPr>
              <w:fldChar w:fldCharType="begin">
                <w:ffData>
                  <w:name w:val="Text2"/>
                  <w:enabled/>
                  <w:calcOnExit w:val="0"/>
                  <w:textInput>
                    <w:maxLength w:val="50"/>
                  </w:textInput>
                </w:ffData>
              </w:fldChar>
            </w:r>
            <w:r w:rsidRPr="00986573">
              <w:rPr>
                <w:rFonts w:ascii="Arial" w:hAnsi="Arial" w:cs="Arial"/>
                <w:sz w:val="20"/>
              </w:rPr>
              <w:instrText xml:space="preserve"> FORMTEXT </w:instrText>
            </w:r>
            <w:r w:rsidRPr="00986573">
              <w:rPr>
                <w:rFonts w:ascii="Arial" w:hAnsi="Arial" w:cs="Arial"/>
                <w:sz w:val="20"/>
              </w:rPr>
            </w:r>
            <w:r w:rsidRPr="00986573">
              <w:rPr>
                <w:rFonts w:ascii="Arial" w:hAnsi="Arial" w:cs="Arial"/>
                <w:sz w:val="20"/>
              </w:rPr>
              <w:fldChar w:fldCharType="separate"/>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sz w:val="20"/>
              </w:rPr>
              <w:fldChar w:fldCharType="end"/>
            </w:r>
          </w:p>
        </w:tc>
      </w:tr>
      <w:tr w:rsidR="00C25480" w14:paraId="7E4ED69A" w14:textId="77777777" w:rsidTr="00F160B9">
        <w:trPr>
          <w:jc w:val="center"/>
        </w:trPr>
        <w:tc>
          <w:tcPr>
            <w:tcW w:w="5598" w:type="dxa"/>
          </w:tcPr>
          <w:p w14:paraId="6B5FDE82" w14:textId="77777777" w:rsidR="00F160B9" w:rsidRPr="00986573" w:rsidRDefault="00F160B9" w:rsidP="00F160B9">
            <w:pPr>
              <w:spacing w:before="120" w:after="120"/>
              <w:rPr>
                <w:rFonts w:ascii="Arial" w:hAnsi="Arial" w:cs="Arial"/>
                <w:b/>
                <w:color w:val="000000"/>
                <w:sz w:val="20"/>
                <w:szCs w:val="22"/>
              </w:rPr>
            </w:pPr>
            <w:r w:rsidRPr="00986573">
              <w:rPr>
                <w:rFonts w:ascii="Arial" w:hAnsi="Arial" w:cs="Arial"/>
                <w:b/>
                <w:color w:val="000000"/>
                <w:sz w:val="20"/>
                <w:szCs w:val="22"/>
              </w:rPr>
              <w:t>Conducted by:</w:t>
            </w:r>
            <w:r w:rsidRPr="00986573">
              <w:rPr>
                <w:rFonts w:ascii="Arial" w:hAnsi="Arial" w:cs="Arial"/>
                <w:color w:val="000000"/>
                <w:sz w:val="20"/>
                <w:szCs w:val="22"/>
              </w:rPr>
              <w:t xml:space="preserve"> </w:t>
            </w:r>
            <w:r w:rsidRPr="00986573">
              <w:rPr>
                <w:rFonts w:ascii="Arial" w:hAnsi="Arial" w:cs="Arial"/>
                <w:sz w:val="20"/>
              </w:rPr>
              <w:fldChar w:fldCharType="begin">
                <w:ffData>
                  <w:name w:val="Text2"/>
                  <w:enabled/>
                  <w:calcOnExit w:val="0"/>
                  <w:textInput>
                    <w:maxLength w:val="50"/>
                  </w:textInput>
                </w:ffData>
              </w:fldChar>
            </w:r>
            <w:r w:rsidRPr="00986573">
              <w:rPr>
                <w:rFonts w:ascii="Arial" w:hAnsi="Arial" w:cs="Arial"/>
                <w:sz w:val="20"/>
              </w:rPr>
              <w:instrText xml:space="preserve"> FORMTEXT </w:instrText>
            </w:r>
            <w:r w:rsidRPr="00986573">
              <w:rPr>
                <w:rFonts w:ascii="Arial" w:hAnsi="Arial" w:cs="Arial"/>
                <w:sz w:val="20"/>
              </w:rPr>
            </w:r>
            <w:r w:rsidRPr="00986573">
              <w:rPr>
                <w:rFonts w:ascii="Arial" w:hAnsi="Arial" w:cs="Arial"/>
                <w:sz w:val="20"/>
              </w:rPr>
              <w:fldChar w:fldCharType="separate"/>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sz w:val="20"/>
              </w:rPr>
              <w:fldChar w:fldCharType="end"/>
            </w:r>
          </w:p>
        </w:tc>
        <w:tc>
          <w:tcPr>
            <w:tcW w:w="3438" w:type="dxa"/>
          </w:tcPr>
          <w:p w14:paraId="57E81A89" w14:textId="77777777" w:rsidR="00F160B9" w:rsidRPr="00986573" w:rsidRDefault="00F160B9" w:rsidP="00F160B9">
            <w:pPr>
              <w:spacing w:before="120" w:after="120"/>
              <w:rPr>
                <w:rFonts w:ascii="Arial" w:hAnsi="Arial" w:cs="Arial"/>
                <w:b/>
                <w:color w:val="000000"/>
                <w:sz w:val="20"/>
                <w:szCs w:val="22"/>
              </w:rPr>
            </w:pPr>
            <w:r w:rsidRPr="00986573">
              <w:rPr>
                <w:rFonts w:ascii="Arial" w:hAnsi="Arial" w:cs="Arial"/>
                <w:b/>
                <w:color w:val="000000"/>
                <w:sz w:val="20"/>
                <w:szCs w:val="22"/>
              </w:rPr>
              <w:t xml:space="preserve">Date: </w:t>
            </w:r>
            <w:r w:rsidRPr="00986573">
              <w:rPr>
                <w:rFonts w:ascii="Arial" w:hAnsi="Arial" w:cs="Arial"/>
                <w:sz w:val="20"/>
              </w:rPr>
              <w:fldChar w:fldCharType="begin">
                <w:ffData>
                  <w:name w:val="Text2"/>
                  <w:enabled/>
                  <w:calcOnExit w:val="0"/>
                  <w:textInput>
                    <w:maxLength w:val="50"/>
                  </w:textInput>
                </w:ffData>
              </w:fldChar>
            </w:r>
            <w:r w:rsidRPr="00986573">
              <w:rPr>
                <w:rFonts w:ascii="Arial" w:hAnsi="Arial" w:cs="Arial"/>
                <w:sz w:val="20"/>
              </w:rPr>
              <w:instrText xml:space="preserve"> FORMTEXT </w:instrText>
            </w:r>
            <w:r w:rsidRPr="00986573">
              <w:rPr>
                <w:rFonts w:ascii="Arial" w:hAnsi="Arial" w:cs="Arial"/>
                <w:sz w:val="20"/>
              </w:rPr>
            </w:r>
            <w:r w:rsidRPr="00986573">
              <w:rPr>
                <w:rFonts w:ascii="Arial" w:hAnsi="Arial" w:cs="Arial"/>
                <w:sz w:val="20"/>
              </w:rPr>
              <w:fldChar w:fldCharType="separate"/>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noProof/>
                <w:sz w:val="20"/>
              </w:rPr>
              <w:t> </w:t>
            </w:r>
            <w:r w:rsidRPr="00986573">
              <w:rPr>
                <w:rFonts w:ascii="Arial" w:hAnsi="Arial" w:cs="Arial"/>
                <w:sz w:val="20"/>
              </w:rPr>
              <w:fldChar w:fldCharType="end"/>
            </w:r>
          </w:p>
        </w:tc>
      </w:tr>
    </w:tbl>
    <w:p w14:paraId="318BD42C" w14:textId="77777777" w:rsidR="00F160B9" w:rsidRDefault="00F160B9" w:rsidP="00F160B9">
      <w:pPr>
        <w:rPr>
          <w:rFonts w:ascii="Arial" w:hAnsi="Arial" w:cs="Arial"/>
          <w:color w:val="000080"/>
          <w:sz w:val="22"/>
          <w:szCs w:val="22"/>
        </w:rPr>
      </w:pPr>
    </w:p>
    <w:p w14:paraId="5C576A22" w14:textId="77777777" w:rsidR="00F160B9" w:rsidRPr="005B32C6" w:rsidRDefault="00F160B9" w:rsidP="00F160B9">
      <w:pPr>
        <w:rPr>
          <w:rFonts w:ascii="Arial" w:hAnsi="Arial" w:cs="Arial"/>
          <w:color w:val="000000"/>
          <w:sz w:val="16"/>
          <w:szCs w:val="20"/>
        </w:rPr>
      </w:pPr>
      <w:bookmarkStart w:id="35" w:name="disasterrecoverychecklist"/>
      <w:r w:rsidRPr="005B32C6">
        <w:rPr>
          <w:rFonts w:ascii="Arial" w:hAnsi="Arial" w:cs="Arial"/>
          <w:color w:val="000000"/>
          <w:sz w:val="16"/>
          <w:szCs w:val="20"/>
        </w:rPr>
        <w:t xml:space="preserve">In the aftermath of a man-made or natural disaster, you and your company will have a number of concerns to account for as you prepare to reopen for business. Follow this checklist to ensure that you take the proper steps to recover after a disaster strikes. </w:t>
      </w:r>
    </w:p>
    <w:p w14:paraId="208F8580" w14:textId="77777777" w:rsidR="00F160B9" w:rsidRPr="00A4071A" w:rsidRDefault="00F160B9" w:rsidP="00F160B9">
      <w:pPr>
        <w:rPr>
          <w:rFonts w:ascii="Arial" w:hAnsi="Arial" w:cs="Arial"/>
          <w:color w:val="000080"/>
          <w:sz w:val="20"/>
          <w:szCs w:val="20"/>
        </w:rPr>
      </w:pPr>
    </w:p>
    <w:tbl>
      <w:tblPr>
        <w:tblW w:w="9857" w:type="dxa"/>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640"/>
        <w:gridCol w:w="1217"/>
      </w:tblGrid>
      <w:tr w:rsidR="00C25480" w14:paraId="16002766" w14:textId="77777777" w:rsidTr="00F160B9">
        <w:trPr>
          <w:trHeight w:val="211"/>
        </w:trPr>
        <w:tc>
          <w:tcPr>
            <w:tcW w:w="8640" w:type="dxa"/>
            <w:tcBorders>
              <w:top w:val="nil"/>
              <w:left w:val="nil"/>
              <w:right w:val="nil"/>
            </w:tcBorders>
            <w:vAlign w:val="center"/>
          </w:tcPr>
          <w:bookmarkEnd w:id="35"/>
          <w:p w14:paraId="3D014F99" w14:textId="77777777" w:rsidR="00F160B9" w:rsidRPr="00693FD5" w:rsidRDefault="00F160B9" w:rsidP="00F160B9">
            <w:pPr>
              <w:pStyle w:val="SectionHeading"/>
              <w:spacing w:line="240" w:lineRule="auto"/>
              <w:rPr>
                <w:color w:val="C0504D"/>
              </w:rPr>
            </w:pPr>
            <w:r>
              <w:rPr>
                <w:color w:val="C0504D"/>
              </w:rPr>
              <w:t>Recovery Steps</w:t>
            </w:r>
          </w:p>
        </w:tc>
        <w:tc>
          <w:tcPr>
            <w:tcW w:w="1217" w:type="dxa"/>
            <w:tcBorders>
              <w:top w:val="nil"/>
              <w:left w:val="nil"/>
              <w:bottom w:val="single" w:sz="2" w:space="0" w:color="808080"/>
              <w:right w:val="nil"/>
            </w:tcBorders>
            <w:vAlign w:val="center"/>
          </w:tcPr>
          <w:p w14:paraId="76578116" w14:textId="77777777" w:rsidR="00F160B9" w:rsidRPr="00693FD5" w:rsidRDefault="00F160B9" w:rsidP="00F160B9">
            <w:pPr>
              <w:spacing w:before="60" w:after="60"/>
              <w:jc w:val="center"/>
              <w:rPr>
                <w:rFonts w:ascii="Arial" w:hAnsi="Arial" w:cs="Arial"/>
                <w:b/>
                <w:color w:val="C0504D"/>
                <w:sz w:val="18"/>
                <w:szCs w:val="18"/>
              </w:rPr>
            </w:pPr>
            <w:r>
              <w:rPr>
                <w:rFonts w:ascii="Arial" w:hAnsi="Arial" w:cs="Arial"/>
                <w:b/>
                <w:color w:val="C0504D"/>
                <w:sz w:val="18"/>
                <w:szCs w:val="18"/>
              </w:rPr>
              <w:t>COMPLETE</w:t>
            </w:r>
          </w:p>
        </w:tc>
      </w:tr>
      <w:tr w:rsidR="00C25480" w14:paraId="4FB1FE9A" w14:textId="77777777" w:rsidTr="00F160B9">
        <w:trPr>
          <w:trHeight w:val="547"/>
        </w:trPr>
        <w:tc>
          <w:tcPr>
            <w:tcW w:w="8640" w:type="dxa"/>
            <w:tcBorders>
              <w:right w:val="single" w:sz="2" w:space="0" w:color="808080"/>
            </w:tcBorders>
            <w:vAlign w:val="center"/>
          </w:tcPr>
          <w:p w14:paraId="1EF43804" w14:textId="77777777" w:rsidR="00F160B9" w:rsidRPr="005B329C" w:rsidRDefault="00F160B9" w:rsidP="00F160B9">
            <w:pPr>
              <w:spacing w:before="60" w:after="60"/>
              <w:rPr>
                <w:rFonts w:ascii="Arial" w:hAnsi="Arial" w:cs="Arial"/>
                <w:sz w:val="18"/>
                <w:szCs w:val="18"/>
              </w:rPr>
            </w:pPr>
            <w:r w:rsidRPr="005B329C">
              <w:rPr>
                <w:rFonts w:ascii="Arial" w:hAnsi="Arial" w:cs="Arial"/>
                <w:sz w:val="18"/>
                <w:szCs w:val="16"/>
              </w:rPr>
              <w:t>Decide with your partners or co-owners to dissolve your business entity. Document the decision with a written agreement.</w:t>
            </w:r>
          </w:p>
        </w:tc>
        <w:tc>
          <w:tcPr>
            <w:tcW w:w="1217" w:type="dxa"/>
            <w:tcBorders>
              <w:left w:val="single" w:sz="2" w:space="0" w:color="808080"/>
            </w:tcBorders>
            <w:vAlign w:val="center"/>
          </w:tcPr>
          <w:p w14:paraId="1A15C1A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70BDED66" w14:textId="77777777" w:rsidTr="00F160B9">
        <w:trPr>
          <w:trHeight w:val="403"/>
        </w:trPr>
        <w:tc>
          <w:tcPr>
            <w:tcW w:w="8640" w:type="dxa"/>
            <w:tcBorders>
              <w:right w:val="single" w:sz="2" w:space="0" w:color="808080"/>
            </w:tcBorders>
            <w:vAlign w:val="center"/>
          </w:tcPr>
          <w:p w14:paraId="7A812DDD" w14:textId="77777777" w:rsidR="00F160B9" w:rsidRDefault="00F160B9" w:rsidP="00F160B9">
            <w:pPr>
              <w:ind w:left="342"/>
              <w:rPr>
                <w:rFonts w:ascii="Verdana" w:hAnsi="Verdana"/>
                <w:b/>
                <w:color w:val="808000"/>
                <w:sz w:val="18"/>
                <w:szCs w:val="18"/>
              </w:rPr>
            </w:pPr>
            <w:r>
              <w:rPr>
                <w:rFonts w:ascii="Arial" w:hAnsi="Arial" w:cs="Arial"/>
                <w:sz w:val="18"/>
                <w:szCs w:val="18"/>
              </w:rPr>
              <w:t>Contact your insurance provider(s) to start the claims process.</w:t>
            </w:r>
          </w:p>
        </w:tc>
        <w:tc>
          <w:tcPr>
            <w:tcW w:w="1217" w:type="dxa"/>
            <w:tcBorders>
              <w:left w:val="single" w:sz="2" w:space="0" w:color="808080"/>
            </w:tcBorders>
            <w:vAlign w:val="center"/>
          </w:tcPr>
          <w:p w14:paraId="48C961E8"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588A72B2" w14:textId="77777777" w:rsidTr="00F160B9">
        <w:trPr>
          <w:trHeight w:val="1156"/>
        </w:trPr>
        <w:tc>
          <w:tcPr>
            <w:tcW w:w="8640" w:type="dxa"/>
            <w:tcBorders>
              <w:right w:val="single" w:sz="2" w:space="0" w:color="808080"/>
            </w:tcBorders>
            <w:vAlign w:val="center"/>
          </w:tcPr>
          <w:p w14:paraId="41496661" w14:textId="77777777" w:rsidR="00F160B9" w:rsidRPr="006523BB" w:rsidRDefault="00F160B9" w:rsidP="00F160B9">
            <w:pPr>
              <w:spacing w:before="60" w:after="60"/>
              <w:ind w:left="360"/>
              <w:rPr>
                <w:rFonts w:ascii="Arial" w:hAnsi="Arial" w:cs="Arial"/>
                <w:sz w:val="18"/>
                <w:szCs w:val="18"/>
              </w:rPr>
            </w:pPr>
            <w:r>
              <w:rPr>
                <w:rFonts w:ascii="Arial" w:hAnsi="Arial" w:cs="Arial"/>
                <w:sz w:val="18"/>
                <w:szCs w:val="18"/>
              </w:rPr>
              <w:t>Assess damage:</w:t>
            </w:r>
          </w:p>
          <w:p w14:paraId="37E968B0" w14:textId="77777777" w:rsidR="00F160B9" w:rsidRDefault="00F160B9" w:rsidP="00F160B9">
            <w:pPr>
              <w:numPr>
                <w:ilvl w:val="0"/>
                <w:numId w:val="25"/>
              </w:numPr>
              <w:spacing w:before="60" w:after="60"/>
              <w:rPr>
                <w:rFonts w:ascii="Arial" w:hAnsi="Arial" w:cs="Arial"/>
                <w:sz w:val="18"/>
                <w:szCs w:val="18"/>
              </w:rPr>
            </w:pPr>
            <w:r>
              <w:rPr>
                <w:rFonts w:ascii="Arial" w:hAnsi="Arial" w:cs="Arial"/>
                <w:sz w:val="18"/>
                <w:szCs w:val="18"/>
              </w:rPr>
              <w:t>Make note of any structural damage to building(s).</w:t>
            </w:r>
          </w:p>
          <w:p w14:paraId="1061EC6D" w14:textId="77777777" w:rsidR="00F160B9" w:rsidRDefault="00F160B9" w:rsidP="00F160B9">
            <w:pPr>
              <w:numPr>
                <w:ilvl w:val="0"/>
                <w:numId w:val="25"/>
              </w:numPr>
              <w:spacing w:before="60" w:after="60"/>
              <w:rPr>
                <w:rFonts w:ascii="Arial" w:hAnsi="Arial" w:cs="Arial"/>
                <w:sz w:val="18"/>
                <w:szCs w:val="18"/>
              </w:rPr>
            </w:pPr>
            <w:r>
              <w:rPr>
                <w:rFonts w:ascii="Arial" w:hAnsi="Arial" w:cs="Arial"/>
                <w:sz w:val="18"/>
                <w:szCs w:val="18"/>
              </w:rPr>
              <w:t>Note any damage to equipment, machinery or company vehicles.</w:t>
            </w:r>
          </w:p>
          <w:p w14:paraId="17B7C5D3" w14:textId="77777777" w:rsidR="00F160B9" w:rsidRPr="006523BB" w:rsidRDefault="00F160B9" w:rsidP="00F160B9">
            <w:pPr>
              <w:numPr>
                <w:ilvl w:val="0"/>
                <w:numId w:val="25"/>
              </w:numPr>
              <w:spacing w:before="60" w:after="60"/>
              <w:rPr>
                <w:rFonts w:ascii="Arial" w:hAnsi="Arial" w:cs="Arial"/>
                <w:sz w:val="18"/>
                <w:szCs w:val="18"/>
              </w:rPr>
            </w:pPr>
            <w:r>
              <w:rPr>
                <w:rFonts w:ascii="Arial" w:hAnsi="Arial" w:cs="Arial"/>
                <w:sz w:val="18"/>
                <w:szCs w:val="18"/>
              </w:rPr>
              <w:t>Note any lost or damaged inventory (both materials for business use and products for sale).</w:t>
            </w:r>
          </w:p>
        </w:tc>
        <w:tc>
          <w:tcPr>
            <w:tcW w:w="1217" w:type="dxa"/>
            <w:tcBorders>
              <w:left w:val="single" w:sz="2" w:space="0" w:color="808080"/>
            </w:tcBorders>
            <w:vAlign w:val="center"/>
          </w:tcPr>
          <w:p w14:paraId="002CFA49"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347DFD4" w14:textId="77777777" w:rsidTr="00F160B9">
        <w:trPr>
          <w:trHeight w:val="403"/>
        </w:trPr>
        <w:tc>
          <w:tcPr>
            <w:tcW w:w="8640" w:type="dxa"/>
            <w:tcBorders>
              <w:right w:val="single" w:sz="2" w:space="0" w:color="808080"/>
            </w:tcBorders>
            <w:vAlign w:val="center"/>
          </w:tcPr>
          <w:p w14:paraId="525F0F00" w14:textId="77777777" w:rsidR="00F160B9" w:rsidRDefault="00F160B9" w:rsidP="00F160B9">
            <w:pPr>
              <w:spacing w:before="60" w:after="60"/>
              <w:ind w:left="360"/>
              <w:rPr>
                <w:rFonts w:ascii="Arial" w:hAnsi="Arial" w:cs="Arial"/>
                <w:sz w:val="18"/>
                <w:szCs w:val="18"/>
              </w:rPr>
            </w:pPr>
            <w:r>
              <w:rPr>
                <w:rFonts w:ascii="Arial" w:hAnsi="Arial" w:cs="Arial"/>
                <w:sz w:val="18"/>
                <w:szCs w:val="18"/>
              </w:rPr>
              <w:t xml:space="preserve">As they come to your attention, compile a list of concerns that must be addressed before you are able to reopen. </w:t>
            </w:r>
          </w:p>
        </w:tc>
        <w:tc>
          <w:tcPr>
            <w:tcW w:w="1217" w:type="dxa"/>
            <w:tcBorders>
              <w:left w:val="single" w:sz="2" w:space="0" w:color="808080"/>
            </w:tcBorders>
            <w:vAlign w:val="center"/>
          </w:tcPr>
          <w:p w14:paraId="23CF504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23C33E33" w14:textId="77777777" w:rsidTr="00F160B9">
        <w:trPr>
          <w:trHeight w:val="403"/>
        </w:trPr>
        <w:tc>
          <w:tcPr>
            <w:tcW w:w="8640" w:type="dxa"/>
            <w:tcBorders>
              <w:right w:val="single" w:sz="2" w:space="0" w:color="808080"/>
            </w:tcBorders>
            <w:vAlign w:val="center"/>
          </w:tcPr>
          <w:p w14:paraId="5762A3A7" w14:textId="77777777" w:rsidR="00F160B9" w:rsidRDefault="00F160B9" w:rsidP="00F160B9">
            <w:pPr>
              <w:spacing w:before="60" w:after="60"/>
              <w:ind w:left="360"/>
              <w:rPr>
                <w:rFonts w:ascii="Arial" w:hAnsi="Arial" w:cs="Arial"/>
                <w:sz w:val="18"/>
                <w:szCs w:val="18"/>
              </w:rPr>
            </w:pPr>
            <w:r>
              <w:rPr>
                <w:rFonts w:ascii="Arial" w:hAnsi="Arial" w:cs="Arial"/>
                <w:sz w:val="18"/>
                <w:szCs w:val="18"/>
              </w:rPr>
              <w:t>Contact employees, suppliers and customers to inform them of any disruptions in operation and an expected date when they can anticipate it to resume.</w:t>
            </w:r>
          </w:p>
        </w:tc>
        <w:tc>
          <w:tcPr>
            <w:tcW w:w="1217" w:type="dxa"/>
            <w:tcBorders>
              <w:left w:val="single" w:sz="2" w:space="0" w:color="808080"/>
            </w:tcBorders>
            <w:vAlign w:val="center"/>
          </w:tcPr>
          <w:p w14:paraId="7E2D1D20"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083F5066" w14:textId="77777777" w:rsidTr="00F160B9">
        <w:trPr>
          <w:trHeight w:val="403"/>
        </w:trPr>
        <w:tc>
          <w:tcPr>
            <w:tcW w:w="8640" w:type="dxa"/>
            <w:tcBorders>
              <w:right w:val="single" w:sz="2" w:space="0" w:color="808080"/>
            </w:tcBorders>
            <w:vAlign w:val="center"/>
          </w:tcPr>
          <w:p w14:paraId="143601D2" w14:textId="77777777" w:rsidR="00F160B9" w:rsidRPr="006523BB" w:rsidRDefault="00F160B9" w:rsidP="00F160B9">
            <w:pPr>
              <w:pStyle w:val="NormalWeb"/>
              <w:spacing w:before="60" w:beforeAutospacing="0" w:after="60" w:afterAutospacing="0"/>
              <w:ind w:left="360"/>
              <w:rPr>
                <w:sz w:val="18"/>
                <w:szCs w:val="18"/>
              </w:rPr>
            </w:pPr>
            <w:r>
              <w:rPr>
                <w:sz w:val="18"/>
                <w:szCs w:val="18"/>
              </w:rPr>
              <w:t>If you have concerns that damage to a building could pose a safety hazard to employees or customers, have the building professionally inspected.</w:t>
            </w:r>
          </w:p>
        </w:tc>
        <w:tc>
          <w:tcPr>
            <w:tcW w:w="1217" w:type="dxa"/>
            <w:tcBorders>
              <w:left w:val="single" w:sz="2" w:space="0" w:color="808080"/>
            </w:tcBorders>
            <w:vAlign w:val="center"/>
          </w:tcPr>
          <w:p w14:paraId="76F0A037" w14:textId="77777777" w:rsidR="00F160B9" w:rsidRDefault="00F160B9" w:rsidP="00F160B9">
            <w:pPr>
              <w:jc w:val="center"/>
            </w:pPr>
            <w:r w:rsidRPr="00361010">
              <w:rPr>
                <w:rFonts w:ascii="Arial" w:hAnsi="Arial" w:cs="Arial"/>
                <w:sz w:val="18"/>
                <w:szCs w:val="18"/>
              </w:rPr>
              <w:fldChar w:fldCharType="begin">
                <w:ffData>
                  <w:name w:val="Check1"/>
                  <w:enabled/>
                  <w:calcOnExit w:val="0"/>
                  <w:checkBox>
                    <w:sizeAuto/>
                    <w:default w:val="0"/>
                  </w:checkBox>
                </w:ffData>
              </w:fldChar>
            </w:r>
            <w:r w:rsidRPr="00361010">
              <w:rPr>
                <w:rFonts w:ascii="Arial" w:hAnsi="Arial" w:cs="Arial"/>
                <w:sz w:val="18"/>
                <w:szCs w:val="18"/>
              </w:rPr>
              <w:instrText xml:space="preserve"> FORMCHECKBOX </w:instrText>
            </w:r>
            <w:r w:rsidRPr="00361010">
              <w:rPr>
                <w:rFonts w:ascii="Arial" w:hAnsi="Arial" w:cs="Arial"/>
                <w:sz w:val="18"/>
                <w:szCs w:val="18"/>
              </w:rPr>
            </w:r>
            <w:r w:rsidRPr="00361010">
              <w:rPr>
                <w:rFonts w:ascii="Arial" w:hAnsi="Arial" w:cs="Arial"/>
                <w:sz w:val="18"/>
                <w:szCs w:val="18"/>
              </w:rPr>
              <w:fldChar w:fldCharType="end"/>
            </w:r>
          </w:p>
        </w:tc>
      </w:tr>
      <w:tr w:rsidR="00C25480" w14:paraId="65288F3F" w14:textId="77777777" w:rsidTr="00F160B9">
        <w:trPr>
          <w:trHeight w:val="403"/>
        </w:trPr>
        <w:tc>
          <w:tcPr>
            <w:tcW w:w="8640" w:type="dxa"/>
            <w:tcBorders>
              <w:right w:val="single" w:sz="2" w:space="0" w:color="808080"/>
            </w:tcBorders>
            <w:vAlign w:val="center"/>
          </w:tcPr>
          <w:p w14:paraId="7FFC1A9D" w14:textId="77777777" w:rsidR="00F160B9" w:rsidRPr="006523BB" w:rsidRDefault="00F160B9" w:rsidP="00F160B9">
            <w:pPr>
              <w:pStyle w:val="NormalWeb"/>
              <w:spacing w:before="60" w:beforeAutospacing="0" w:after="60" w:afterAutospacing="0"/>
              <w:ind w:left="360"/>
              <w:rPr>
                <w:sz w:val="18"/>
                <w:szCs w:val="18"/>
              </w:rPr>
            </w:pPr>
            <w:r>
              <w:rPr>
                <w:sz w:val="18"/>
                <w:szCs w:val="18"/>
              </w:rPr>
              <w:t>Properly secure the building while repairs are being made or if relocation of business activity is necessary.</w:t>
            </w:r>
          </w:p>
        </w:tc>
        <w:tc>
          <w:tcPr>
            <w:tcW w:w="1217" w:type="dxa"/>
            <w:tcBorders>
              <w:left w:val="single" w:sz="2" w:space="0" w:color="808080"/>
            </w:tcBorders>
            <w:vAlign w:val="center"/>
          </w:tcPr>
          <w:p w14:paraId="0595F6C5" w14:textId="77777777" w:rsidR="00F160B9" w:rsidRDefault="00F160B9" w:rsidP="00F160B9">
            <w:pPr>
              <w:jc w:val="center"/>
            </w:pPr>
            <w:r w:rsidRPr="00361010">
              <w:rPr>
                <w:rFonts w:ascii="Arial" w:hAnsi="Arial" w:cs="Arial"/>
                <w:sz w:val="18"/>
                <w:szCs w:val="18"/>
              </w:rPr>
              <w:fldChar w:fldCharType="begin">
                <w:ffData>
                  <w:name w:val="Check1"/>
                  <w:enabled/>
                  <w:calcOnExit w:val="0"/>
                  <w:checkBox>
                    <w:sizeAuto/>
                    <w:default w:val="0"/>
                  </w:checkBox>
                </w:ffData>
              </w:fldChar>
            </w:r>
            <w:r w:rsidRPr="00361010">
              <w:rPr>
                <w:rFonts w:ascii="Arial" w:hAnsi="Arial" w:cs="Arial"/>
                <w:sz w:val="18"/>
                <w:szCs w:val="18"/>
              </w:rPr>
              <w:instrText xml:space="preserve"> FORMCHECKBOX </w:instrText>
            </w:r>
            <w:r w:rsidRPr="00361010">
              <w:rPr>
                <w:rFonts w:ascii="Arial" w:hAnsi="Arial" w:cs="Arial"/>
                <w:sz w:val="18"/>
                <w:szCs w:val="18"/>
              </w:rPr>
            </w:r>
            <w:r w:rsidRPr="00361010">
              <w:rPr>
                <w:rFonts w:ascii="Arial" w:hAnsi="Arial" w:cs="Arial"/>
                <w:sz w:val="18"/>
                <w:szCs w:val="18"/>
              </w:rPr>
              <w:fldChar w:fldCharType="end"/>
            </w:r>
          </w:p>
        </w:tc>
      </w:tr>
      <w:tr w:rsidR="00C25480" w14:paraId="310931BA" w14:textId="77777777" w:rsidTr="00F160B9">
        <w:trPr>
          <w:trHeight w:val="403"/>
        </w:trPr>
        <w:tc>
          <w:tcPr>
            <w:tcW w:w="8640" w:type="dxa"/>
            <w:tcBorders>
              <w:right w:val="single" w:sz="2" w:space="0" w:color="808080"/>
            </w:tcBorders>
            <w:vAlign w:val="center"/>
          </w:tcPr>
          <w:p w14:paraId="600C601E" w14:textId="77777777" w:rsidR="00F160B9" w:rsidRPr="006523BB" w:rsidRDefault="00F160B9" w:rsidP="00F160B9">
            <w:pPr>
              <w:spacing w:before="60" w:after="60"/>
              <w:ind w:left="360"/>
              <w:rPr>
                <w:rFonts w:ascii="Arial" w:hAnsi="Arial" w:cs="Arial"/>
                <w:sz w:val="18"/>
                <w:szCs w:val="18"/>
              </w:rPr>
            </w:pPr>
            <w:r>
              <w:rPr>
                <w:rFonts w:ascii="Arial" w:hAnsi="Arial" w:cs="Arial"/>
                <w:sz w:val="18"/>
                <w:szCs w:val="18"/>
              </w:rPr>
              <w:t>Ensure utilities are restored and in safe working order before resuming business operations.</w:t>
            </w:r>
          </w:p>
        </w:tc>
        <w:tc>
          <w:tcPr>
            <w:tcW w:w="1217" w:type="dxa"/>
            <w:tcBorders>
              <w:left w:val="single" w:sz="2" w:space="0" w:color="808080"/>
            </w:tcBorders>
            <w:vAlign w:val="center"/>
          </w:tcPr>
          <w:p w14:paraId="55D03EE1" w14:textId="77777777" w:rsidR="00F160B9" w:rsidRDefault="00F160B9" w:rsidP="00F160B9">
            <w:pPr>
              <w:jc w:val="center"/>
            </w:pPr>
            <w:r w:rsidRPr="00361010">
              <w:rPr>
                <w:rFonts w:ascii="Arial" w:hAnsi="Arial" w:cs="Arial"/>
                <w:sz w:val="18"/>
                <w:szCs w:val="18"/>
              </w:rPr>
              <w:fldChar w:fldCharType="begin">
                <w:ffData>
                  <w:name w:val="Check1"/>
                  <w:enabled/>
                  <w:calcOnExit w:val="0"/>
                  <w:checkBox>
                    <w:sizeAuto/>
                    <w:default w:val="0"/>
                  </w:checkBox>
                </w:ffData>
              </w:fldChar>
            </w:r>
            <w:r w:rsidRPr="00361010">
              <w:rPr>
                <w:rFonts w:ascii="Arial" w:hAnsi="Arial" w:cs="Arial"/>
                <w:sz w:val="18"/>
                <w:szCs w:val="18"/>
              </w:rPr>
              <w:instrText xml:space="preserve"> FORMCHECKBOX </w:instrText>
            </w:r>
            <w:r w:rsidRPr="00361010">
              <w:rPr>
                <w:rFonts w:ascii="Arial" w:hAnsi="Arial" w:cs="Arial"/>
                <w:sz w:val="18"/>
                <w:szCs w:val="18"/>
              </w:rPr>
            </w:r>
            <w:r w:rsidRPr="00361010">
              <w:rPr>
                <w:rFonts w:ascii="Arial" w:hAnsi="Arial" w:cs="Arial"/>
                <w:sz w:val="18"/>
                <w:szCs w:val="18"/>
              </w:rPr>
              <w:fldChar w:fldCharType="end"/>
            </w:r>
          </w:p>
        </w:tc>
      </w:tr>
      <w:tr w:rsidR="00C25480" w14:paraId="43CBA842" w14:textId="77777777" w:rsidTr="00F160B9">
        <w:trPr>
          <w:trHeight w:val="403"/>
        </w:trPr>
        <w:tc>
          <w:tcPr>
            <w:tcW w:w="8640" w:type="dxa"/>
            <w:tcBorders>
              <w:right w:val="single" w:sz="2" w:space="0" w:color="808080"/>
            </w:tcBorders>
            <w:vAlign w:val="center"/>
          </w:tcPr>
          <w:p w14:paraId="48C58D4D" w14:textId="77777777" w:rsidR="00F160B9" w:rsidRPr="006523BB" w:rsidRDefault="00F160B9" w:rsidP="00F160B9">
            <w:pPr>
              <w:pStyle w:val="NormalWeb"/>
              <w:spacing w:before="60" w:beforeAutospacing="0" w:after="60" w:afterAutospacing="0"/>
              <w:ind w:left="360"/>
              <w:rPr>
                <w:sz w:val="18"/>
                <w:szCs w:val="18"/>
              </w:rPr>
            </w:pPr>
            <w:r>
              <w:rPr>
                <w:sz w:val="18"/>
                <w:szCs w:val="18"/>
              </w:rPr>
              <w:t>Properly repair and clean facility to ensure the environment is free of any safety hazards before resuming business operations.</w:t>
            </w:r>
          </w:p>
        </w:tc>
        <w:tc>
          <w:tcPr>
            <w:tcW w:w="1217" w:type="dxa"/>
            <w:tcBorders>
              <w:left w:val="single" w:sz="2" w:space="0" w:color="808080"/>
            </w:tcBorders>
            <w:vAlign w:val="center"/>
          </w:tcPr>
          <w:p w14:paraId="5DCAAFEB" w14:textId="77777777" w:rsidR="00F160B9" w:rsidRDefault="00F160B9" w:rsidP="00F160B9">
            <w:pPr>
              <w:jc w:val="center"/>
            </w:pPr>
            <w:r w:rsidRPr="00361010">
              <w:rPr>
                <w:rFonts w:ascii="Arial" w:hAnsi="Arial" w:cs="Arial"/>
                <w:sz w:val="18"/>
                <w:szCs w:val="18"/>
              </w:rPr>
              <w:fldChar w:fldCharType="begin">
                <w:ffData>
                  <w:name w:val="Check1"/>
                  <w:enabled/>
                  <w:calcOnExit w:val="0"/>
                  <w:checkBox>
                    <w:sizeAuto/>
                    <w:default w:val="0"/>
                  </w:checkBox>
                </w:ffData>
              </w:fldChar>
            </w:r>
            <w:r w:rsidRPr="00361010">
              <w:rPr>
                <w:rFonts w:ascii="Arial" w:hAnsi="Arial" w:cs="Arial"/>
                <w:sz w:val="18"/>
                <w:szCs w:val="18"/>
              </w:rPr>
              <w:instrText xml:space="preserve"> FORMCHECKBOX </w:instrText>
            </w:r>
            <w:r w:rsidRPr="00361010">
              <w:rPr>
                <w:rFonts w:ascii="Arial" w:hAnsi="Arial" w:cs="Arial"/>
                <w:sz w:val="18"/>
                <w:szCs w:val="18"/>
              </w:rPr>
            </w:r>
            <w:r w:rsidRPr="00361010">
              <w:rPr>
                <w:rFonts w:ascii="Arial" w:hAnsi="Arial" w:cs="Arial"/>
                <w:sz w:val="18"/>
                <w:szCs w:val="18"/>
              </w:rPr>
              <w:fldChar w:fldCharType="end"/>
            </w:r>
          </w:p>
        </w:tc>
      </w:tr>
    </w:tbl>
    <w:p w14:paraId="7702B64D" w14:textId="77777777" w:rsidR="00F160B9" w:rsidRPr="00A4071A" w:rsidRDefault="00F160B9" w:rsidP="00F160B9">
      <w:pPr>
        <w:rPr>
          <w:rFonts w:ascii="Arial" w:hAnsi="Arial" w:cs="Arial"/>
          <w:sz w:val="18"/>
          <w:szCs w:val="18"/>
        </w:rPr>
      </w:pPr>
      <w:r w:rsidRPr="00A4071A">
        <w:rPr>
          <w:rFonts w:ascii="Arial" w:hAnsi="Arial" w:cs="Arial"/>
          <w:sz w:val="18"/>
          <w:szCs w:val="18"/>
        </w:rPr>
        <w:tab/>
      </w:r>
    </w:p>
    <w:tbl>
      <w:tblPr>
        <w:tblW w:w="9857" w:type="dxa"/>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8640"/>
        <w:gridCol w:w="1217"/>
      </w:tblGrid>
      <w:tr w:rsidR="00C25480" w14:paraId="00576696" w14:textId="77777777" w:rsidTr="00F160B9">
        <w:trPr>
          <w:trHeight w:val="211"/>
        </w:trPr>
        <w:tc>
          <w:tcPr>
            <w:tcW w:w="8640" w:type="dxa"/>
            <w:tcBorders>
              <w:top w:val="nil"/>
              <w:left w:val="nil"/>
              <w:right w:val="nil"/>
            </w:tcBorders>
            <w:vAlign w:val="center"/>
          </w:tcPr>
          <w:p w14:paraId="3E18AF5E" w14:textId="77777777" w:rsidR="00F160B9" w:rsidRPr="00693FD5" w:rsidRDefault="00F160B9" w:rsidP="00F160B9">
            <w:pPr>
              <w:pStyle w:val="SectionHeading"/>
              <w:spacing w:line="240" w:lineRule="auto"/>
              <w:rPr>
                <w:color w:val="C0504D"/>
              </w:rPr>
            </w:pPr>
            <w:r>
              <w:rPr>
                <w:color w:val="C0504D"/>
              </w:rPr>
              <w:t>Financial Considerations</w:t>
            </w:r>
          </w:p>
        </w:tc>
        <w:tc>
          <w:tcPr>
            <w:tcW w:w="1217" w:type="dxa"/>
            <w:tcBorders>
              <w:top w:val="nil"/>
              <w:left w:val="nil"/>
              <w:bottom w:val="single" w:sz="2" w:space="0" w:color="808080"/>
              <w:right w:val="nil"/>
            </w:tcBorders>
            <w:vAlign w:val="center"/>
          </w:tcPr>
          <w:p w14:paraId="540C8BAE" w14:textId="77777777" w:rsidR="00F160B9" w:rsidRPr="00693FD5" w:rsidRDefault="00F160B9" w:rsidP="00F160B9">
            <w:pPr>
              <w:spacing w:before="60" w:after="60"/>
              <w:jc w:val="center"/>
              <w:rPr>
                <w:rFonts w:ascii="Arial" w:hAnsi="Arial" w:cs="Arial"/>
                <w:b/>
                <w:color w:val="C0504D"/>
                <w:sz w:val="18"/>
                <w:szCs w:val="18"/>
              </w:rPr>
            </w:pPr>
            <w:r>
              <w:rPr>
                <w:rFonts w:ascii="Arial" w:hAnsi="Arial" w:cs="Arial"/>
                <w:b/>
                <w:color w:val="C0504D"/>
                <w:sz w:val="18"/>
                <w:szCs w:val="18"/>
              </w:rPr>
              <w:t>COMPLETE</w:t>
            </w:r>
          </w:p>
        </w:tc>
      </w:tr>
      <w:tr w:rsidR="00C25480" w14:paraId="5E40AF70" w14:textId="77777777" w:rsidTr="00F160B9">
        <w:trPr>
          <w:trHeight w:val="403"/>
        </w:trPr>
        <w:tc>
          <w:tcPr>
            <w:tcW w:w="8640" w:type="dxa"/>
            <w:tcBorders>
              <w:right w:val="single" w:sz="2" w:space="0" w:color="808080"/>
            </w:tcBorders>
            <w:vAlign w:val="center"/>
          </w:tcPr>
          <w:p w14:paraId="340729D6" w14:textId="77777777" w:rsidR="00F160B9" w:rsidRPr="006523BB" w:rsidRDefault="00F160B9" w:rsidP="00F160B9">
            <w:pPr>
              <w:pStyle w:val="NormalWeb"/>
              <w:spacing w:before="60" w:beforeAutospacing="0" w:after="60" w:afterAutospacing="0"/>
              <w:ind w:left="360" w:hanging="18"/>
              <w:rPr>
                <w:sz w:val="18"/>
                <w:szCs w:val="18"/>
              </w:rPr>
            </w:pPr>
            <w:r>
              <w:rPr>
                <w:sz w:val="18"/>
                <w:szCs w:val="18"/>
              </w:rPr>
              <w:t>File a claim with your business interruption insurance provider.</w:t>
            </w:r>
          </w:p>
        </w:tc>
        <w:tc>
          <w:tcPr>
            <w:tcW w:w="1217" w:type="dxa"/>
            <w:tcBorders>
              <w:left w:val="single" w:sz="2" w:space="0" w:color="808080"/>
            </w:tcBorders>
            <w:vAlign w:val="center"/>
          </w:tcPr>
          <w:p w14:paraId="11DCCA1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1B398140" w14:textId="77777777" w:rsidTr="00F160B9">
        <w:trPr>
          <w:trHeight w:val="403"/>
        </w:trPr>
        <w:tc>
          <w:tcPr>
            <w:tcW w:w="8640" w:type="dxa"/>
            <w:tcBorders>
              <w:right w:val="single" w:sz="2" w:space="0" w:color="808080"/>
            </w:tcBorders>
            <w:vAlign w:val="center"/>
          </w:tcPr>
          <w:p w14:paraId="72973D8B" w14:textId="77777777" w:rsidR="00F160B9" w:rsidRPr="006523BB" w:rsidRDefault="00F160B9" w:rsidP="00F160B9">
            <w:pPr>
              <w:spacing w:before="60" w:after="60"/>
              <w:ind w:left="360" w:hanging="18"/>
              <w:rPr>
                <w:rFonts w:ascii="Arial" w:hAnsi="Arial" w:cs="Arial"/>
                <w:sz w:val="18"/>
                <w:szCs w:val="18"/>
              </w:rPr>
            </w:pPr>
            <w:r>
              <w:rPr>
                <w:rFonts w:ascii="Arial" w:hAnsi="Arial" w:cs="Arial"/>
                <w:sz w:val="18"/>
                <w:szCs w:val="18"/>
              </w:rPr>
              <w:t>Determine the amount of lost income the disaster has caused.</w:t>
            </w:r>
          </w:p>
        </w:tc>
        <w:tc>
          <w:tcPr>
            <w:tcW w:w="1217" w:type="dxa"/>
            <w:tcBorders>
              <w:left w:val="single" w:sz="2" w:space="0" w:color="808080"/>
              <w:bottom w:val="single" w:sz="2" w:space="0" w:color="808080"/>
            </w:tcBorders>
            <w:vAlign w:val="center"/>
          </w:tcPr>
          <w:p w14:paraId="2F20DFE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D73EE2D" w14:textId="77777777" w:rsidTr="00F160B9">
        <w:trPr>
          <w:trHeight w:val="403"/>
        </w:trPr>
        <w:tc>
          <w:tcPr>
            <w:tcW w:w="8640" w:type="dxa"/>
            <w:tcBorders>
              <w:bottom w:val="nil"/>
              <w:right w:val="single" w:sz="2" w:space="0" w:color="808080"/>
            </w:tcBorders>
            <w:vAlign w:val="center"/>
          </w:tcPr>
          <w:p w14:paraId="082024CF" w14:textId="77777777" w:rsidR="00F160B9" w:rsidRPr="006523BB" w:rsidRDefault="00F160B9" w:rsidP="00F160B9">
            <w:pPr>
              <w:pStyle w:val="NormalWeb"/>
              <w:spacing w:before="60" w:beforeAutospacing="0" w:after="60" w:afterAutospacing="0"/>
              <w:ind w:left="360" w:hanging="18"/>
              <w:rPr>
                <w:sz w:val="18"/>
                <w:szCs w:val="18"/>
              </w:rPr>
            </w:pPr>
            <w:r>
              <w:rPr>
                <w:sz w:val="18"/>
                <w:szCs w:val="18"/>
              </w:rPr>
              <w:t>Compile the following information to share with you insurance adjuster:</w:t>
            </w:r>
          </w:p>
        </w:tc>
        <w:tc>
          <w:tcPr>
            <w:tcW w:w="1217" w:type="dxa"/>
            <w:tcBorders>
              <w:left w:val="single" w:sz="2" w:space="0" w:color="808080"/>
              <w:bottom w:val="nil"/>
            </w:tcBorders>
            <w:vAlign w:val="center"/>
          </w:tcPr>
          <w:p w14:paraId="5430C149"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332802B8" w14:textId="77777777" w:rsidTr="00F160B9">
        <w:trPr>
          <w:trHeight w:val="403"/>
        </w:trPr>
        <w:tc>
          <w:tcPr>
            <w:tcW w:w="8640" w:type="dxa"/>
            <w:tcBorders>
              <w:top w:val="nil"/>
              <w:bottom w:val="nil"/>
              <w:right w:val="single" w:sz="2" w:space="0" w:color="808080"/>
            </w:tcBorders>
            <w:vAlign w:val="center"/>
          </w:tcPr>
          <w:p w14:paraId="13851A54" w14:textId="77777777" w:rsidR="00F160B9" w:rsidRPr="00963BBC" w:rsidRDefault="00F160B9" w:rsidP="00F160B9">
            <w:pPr>
              <w:pStyle w:val="NormalWeb"/>
              <w:numPr>
                <w:ilvl w:val="0"/>
                <w:numId w:val="25"/>
              </w:numPr>
              <w:spacing w:before="60" w:beforeAutospacing="0" w:after="60" w:afterAutospacing="0"/>
              <w:ind w:left="360" w:hanging="18"/>
              <w:rPr>
                <w:sz w:val="18"/>
                <w:szCs w:val="18"/>
              </w:rPr>
            </w:pPr>
            <w:r w:rsidRPr="00963BBC">
              <w:rPr>
                <w:sz w:val="18"/>
                <w:szCs w:val="18"/>
              </w:rPr>
              <w:t>Sales records and history</w:t>
            </w:r>
          </w:p>
        </w:tc>
        <w:tc>
          <w:tcPr>
            <w:tcW w:w="1217" w:type="dxa"/>
            <w:tcBorders>
              <w:top w:val="nil"/>
              <w:left w:val="single" w:sz="2" w:space="0" w:color="808080"/>
              <w:bottom w:val="nil"/>
            </w:tcBorders>
            <w:vAlign w:val="center"/>
          </w:tcPr>
          <w:p w14:paraId="744FC43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51EC85A7" w14:textId="77777777" w:rsidTr="00F160B9">
        <w:trPr>
          <w:trHeight w:val="403"/>
        </w:trPr>
        <w:tc>
          <w:tcPr>
            <w:tcW w:w="8640" w:type="dxa"/>
            <w:tcBorders>
              <w:top w:val="nil"/>
              <w:right w:val="single" w:sz="2" w:space="0" w:color="808080"/>
            </w:tcBorders>
            <w:vAlign w:val="center"/>
          </w:tcPr>
          <w:p w14:paraId="20FD2D47" w14:textId="77777777" w:rsidR="00F160B9" w:rsidRPr="00963BBC" w:rsidRDefault="00F160B9" w:rsidP="00F160B9">
            <w:pPr>
              <w:pStyle w:val="NormalWeb"/>
              <w:numPr>
                <w:ilvl w:val="0"/>
                <w:numId w:val="25"/>
              </w:numPr>
              <w:spacing w:before="60" w:beforeAutospacing="0" w:after="60" w:afterAutospacing="0"/>
              <w:ind w:left="360" w:hanging="18"/>
              <w:rPr>
                <w:sz w:val="18"/>
                <w:szCs w:val="18"/>
              </w:rPr>
            </w:pPr>
            <w:r w:rsidRPr="00963BBC">
              <w:rPr>
                <w:sz w:val="18"/>
                <w:szCs w:val="18"/>
              </w:rPr>
              <w:t>Profits and loss statements or income tax forms</w:t>
            </w:r>
          </w:p>
        </w:tc>
        <w:tc>
          <w:tcPr>
            <w:tcW w:w="1217" w:type="dxa"/>
            <w:tcBorders>
              <w:top w:val="nil"/>
              <w:left w:val="single" w:sz="2" w:space="0" w:color="808080"/>
            </w:tcBorders>
            <w:vAlign w:val="center"/>
          </w:tcPr>
          <w:p w14:paraId="2BBECDDE" w14:textId="77777777" w:rsidR="00F160B9" w:rsidRDefault="00F160B9" w:rsidP="00F160B9">
            <w:pPr>
              <w:jc w:val="center"/>
            </w:pPr>
            <w:r w:rsidRPr="00573B1A">
              <w:rPr>
                <w:rFonts w:ascii="Arial" w:hAnsi="Arial" w:cs="Arial"/>
                <w:sz w:val="18"/>
                <w:szCs w:val="18"/>
              </w:rPr>
              <w:fldChar w:fldCharType="begin">
                <w:ffData>
                  <w:name w:val="Check1"/>
                  <w:enabled/>
                  <w:calcOnExit w:val="0"/>
                  <w:checkBox>
                    <w:sizeAuto/>
                    <w:default w:val="0"/>
                  </w:checkBox>
                </w:ffData>
              </w:fldChar>
            </w:r>
            <w:r w:rsidRPr="00573B1A">
              <w:rPr>
                <w:rFonts w:ascii="Arial" w:hAnsi="Arial" w:cs="Arial"/>
                <w:sz w:val="18"/>
                <w:szCs w:val="18"/>
              </w:rPr>
              <w:instrText xml:space="preserve"> FORMCHECKBOX </w:instrText>
            </w:r>
            <w:r w:rsidRPr="00573B1A">
              <w:rPr>
                <w:rFonts w:ascii="Arial" w:hAnsi="Arial" w:cs="Arial"/>
                <w:sz w:val="18"/>
                <w:szCs w:val="18"/>
              </w:rPr>
            </w:r>
            <w:r w:rsidRPr="00573B1A">
              <w:rPr>
                <w:rFonts w:ascii="Arial" w:hAnsi="Arial" w:cs="Arial"/>
                <w:sz w:val="18"/>
                <w:szCs w:val="18"/>
              </w:rPr>
              <w:fldChar w:fldCharType="end"/>
            </w:r>
          </w:p>
        </w:tc>
      </w:tr>
      <w:tr w:rsidR="00C25480" w14:paraId="6D3A48DB" w14:textId="77777777" w:rsidTr="00F160B9">
        <w:trPr>
          <w:trHeight w:val="403"/>
        </w:trPr>
        <w:tc>
          <w:tcPr>
            <w:tcW w:w="8640" w:type="dxa"/>
            <w:tcBorders>
              <w:right w:val="single" w:sz="2" w:space="0" w:color="808080"/>
            </w:tcBorders>
            <w:vAlign w:val="center"/>
          </w:tcPr>
          <w:p w14:paraId="79D046DC" w14:textId="77777777" w:rsidR="00F160B9" w:rsidRPr="00335267" w:rsidRDefault="00F160B9" w:rsidP="00F160B9">
            <w:pPr>
              <w:pStyle w:val="NormalWeb"/>
              <w:spacing w:before="60" w:beforeAutospacing="0" w:after="60" w:afterAutospacing="0"/>
              <w:ind w:left="360" w:hanging="18"/>
              <w:rPr>
                <w:sz w:val="18"/>
                <w:szCs w:val="18"/>
              </w:rPr>
            </w:pPr>
            <w:r>
              <w:rPr>
                <w:sz w:val="18"/>
                <w:szCs w:val="18"/>
              </w:rPr>
              <w:t>Consider any financial responsibilities you may have, such as payroll or scheduled payments to creditors.</w:t>
            </w:r>
          </w:p>
        </w:tc>
        <w:tc>
          <w:tcPr>
            <w:tcW w:w="1217" w:type="dxa"/>
            <w:tcBorders>
              <w:left w:val="single" w:sz="2" w:space="0" w:color="808080"/>
            </w:tcBorders>
            <w:vAlign w:val="center"/>
          </w:tcPr>
          <w:p w14:paraId="463B550A" w14:textId="77777777" w:rsidR="00F160B9" w:rsidRDefault="00F160B9" w:rsidP="00F160B9">
            <w:pPr>
              <w:jc w:val="center"/>
            </w:pPr>
            <w:r w:rsidRPr="00573B1A">
              <w:rPr>
                <w:rFonts w:ascii="Arial" w:hAnsi="Arial" w:cs="Arial"/>
                <w:sz w:val="18"/>
                <w:szCs w:val="18"/>
              </w:rPr>
              <w:fldChar w:fldCharType="begin">
                <w:ffData>
                  <w:name w:val="Check1"/>
                  <w:enabled/>
                  <w:calcOnExit w:val="0"/>
                  <w:checkBox>
                    <w:sizeAuto/>
                    <w:default w:val="0"/>
                  </w:checkBox>
                </w:ffData>
              </w:fldChar>
            </w:r>
            <w:r w:rsidRPr="00573B1A">
              <w:rPr>
                <w:rFonts w:ascii="Arial" w:hAnsi="Arial" w:cs="Arial"/>
                <w:sz w:val="18"/>
                <w:szCs w:val="18"/>
              </w:rPr>
              <w:instrText xml:space="preserve"> FORMCHECKBOX </w:instrText>
            </w:r>
            <w:r w:rsidRPr="00573B1A">
              <w:rPr>
                <w:rFonts w:ascii="Arial" w:hAnsi="Arial" w:cs="Arial"/>
                <w:sz w:val="18"/>
                <w:szCs w:val="18"/>
              </w:rPr>
            </w:r>
            <w:r w:rsidRPr="00573B1A">
              <w:rPr>
                <w:rFonts w:ascii="Arial" w:hAnsi="Arial" w:cs="Arial"/>
                <w:sz w:val="18"/>
                <w:szCs w:val="18"/>
              </w:rPr>
              <w:fldChar w:fldCharType="end"/>
            </w:r>
          </w:p>
        </w:tc>
      </w:tr>
      <w:tr w:rsidR="00C25480" w14:paraId="4CFBCEB6" w14:textId="77777777" w:rsidTr="00F160B9">
        <w:trPr>
          <w:trHeight w:val="403"/>
        </w:trPr>
        <w:tc>
          <w:tcPr>
            <w:tcW w:w="8640" w:type="dxa"/>
            <w:tcBorders>
              <w:right w:val="single" w:sz="2" w:space="0" w:color="808080"/>
            </w:tcBorders>
            <w:vAlign w:val="center"/>
          </w:tcPr>
          <w:p w14:paraId="7009ECCC" w14:textId="77777777" w:rsidR="00F160B9" w:rsidRPr="00335267" w:rsidRDefault="00F160B9" w:rsidP="00F160B9">
            <w:pPr>
              <w:pStyle w:val="NormalWeb"/>
              <w:spacing w:before="60" w:beforeAutospacing="0" w:after="60" w:afterAutospacing="0"/>
              <w:ind w:left="360" w:hanging="18"/>
              <w:rPr>
                <w:sz w:val="18"/>
                <w:szCs w:val="18"/>
              </w:rPr>
            </w:pPr>
            <w:r>
              <w:rPr>
                <w:sz w:val="18"/>
                <w:szCs w:val="18"/>
              </w:rPr>
              <w:t>Keep detailed records of all expenses incurred during the recovery process.</w:t>
            </w:r>
          </w:p>
        </w:tc>
        <w:tc>
          <w:tcPr>
            <w:tcW w:w="1217" w:type="dxa"/>
            <w:tcBorders>
              <w:left w:val="single" w:sz="2" w:space="0" w:color="808080"/>
            </w:tcBorders>
            <w:vAlign w:val="center"/>
          </w:tcPr>
          <w:p w14:paraId="47CE3609" w14:textId="77777777" w:rsidR="00F160B9" w:rsidRDefault="00F160B9" w:rsidP="00F160B9">
            <w:pPr>
              <w:jc w:val="center"/>
            </w:pPr>
            <w:r w:rsidRPr="00573B1A">
              <w:rPr>
                <w:rFonts w:ascii="Arial" w:hAnsi="Arial" w:cs="Arial"/>
                <w:sz w:val="18"/>
                <w:szCs w:val="18"/>
              </w:rPr>
              <w:fldChar w:fldCharType="begin">
                <w:ffData>
                  <w:name w:val="Check1"/>
                  <w:enabled/>
                  <w:calcOnExit w:val="0"/>
                  <w:checkBox>
                    <w:sizeAuto/>
                    <w:default w:val="0"/>
                  </w:checkBox>
                </w:ffData>
              </w:fldChar>
            </w:r>
            <w:r w:rsidRPr="00573B1A">
              <w:rPr>
                <w:rFonts w:ascii="Arial" w:hAnsi="Arial" w:cs="Arial"/>
                <w:sz w:val="18"/>
                <w:szCs w:val="18"/>
              </w:rPr>
              <w:instrText xml:space="preserve"> FORMCHECKBOX </w:instrText>
            </w:r>
            <w:r w:rsidRPr="00573B1A">
              <w:rPr>
                <w:rFonts w:ascii="Arial" w:hAnsi="Arial" w:cs="Arial"/>
                <w:sz w:val="18"/>
                <w:szCs w:val="18"/>
              </w:rPr>
            </w:r>
            <w:r w:rsidRPr="00573B1A">
              <w:rPr>
                <w:rFonts w:ascii="Arial" w:hAnsi="Arial" w:cs="Arial"/>
                <w:sz w:val="18"/>
                <w:szCs w:val="18"/>
              </w:rPr>
              <w:fldChar w:fldCharType="end"/>
            </w:r>
          </w:p>
        </w:tc>
      </w:tr>
    </w:tbl>
    <w:p w14:paraId="7335F4FB" w14:textId="68FC8805" w:rsidR="00F160B9" w:rsidRDefault="00922A8E" w:rsidP="00F160B9">
      <w:pPr>
        <w:rPr>
          <w:rFonts w:ascii="Arial" w:hAnsi="Arial" w:cs="Arial"/>
          <w:i/>
          <w:color w:val="000000"/>
          <w:sz w:val="16"/>
          <w:szCs w:val="16"/>
        </w:rPr>
        <w:sectPr w:rsidR="00F160B9" w:rsidSect="00F160B9">
          <w:footerReference w:type="default" r:id="rId61"/>
          <w:headerReference w:type="first" r:id="rId62"/>
          <w:footerReference w:type="first" r:id="rId63"/>
          <w:pgSz w:w="12240" w:h="15840"/>
          <w:pgMar w:top="1008" w:right="1440" w:bottom="1008" w:left="1440" w:header="720" w:footer="432" w:gutter="0"/>
          <w:cols w:space="720"/>
          <w:titlePg/>
          <w:docGrid w:linePitch="360"/>
        </w:sectPr>
      </w:pPr>
      <w:r>
        <w:rPr>
          <w:noProof/>
        </w:rPr>
        <mc:AlternateContent>
          <mc:Choice Requires="wps">
            <w:drawing>
              <wp:anchor distT="45720" distB="45720" distL="114300" distR="114300" simplePos="0" relativeHeight="251654656" behindDoc="0" locked="0" layoutInCell="1" allowOverlap="1" wp14:anchorId="44C83E54" wp14:editId="7356EE2F">
                <wp:simplePos x="0" y="0"/>
                <wp:positionH relativeFrom="column">
                  <wp:posOffset>5406390</wp:posOffset>
                </wp:positionH>
                <wp:positionV relativeFrom="paragraph">
                  <wp:posOffset>1564640</wp:posOffset>
                </wp:positionV>
                <wp:extent cx="544830" cy="442595"/>
                <wp:effectExtent l="0" t="2540" r="1905" b="2540"/>
                <wp:wrapSquare wrapText="bothSides"/>
                <wp:docPr id="611137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6CDCB" w14:textId="77777777" w:rsidR="00F160B9" w:rsidRDefault="00F160B9">
                            <w:r>
                              <w:t>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83E54" id="Text Box 2" o:spid="_x0000_s1027" type="#_x0000_t202" style="position:absolute;margin-left:425.7pt;margin-top:123.2pt;width:42.9pt;height:34.8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" filled="f" stroked="f">
                <v:textbox>
                  <w:txbxContent>
                    <w:p w14:paraId="76E6CDCB" w14:textId="77777777" w:rsidR="00F160B9" w:rsidRDefault="00F160B9">
                      <w:r>
                        <w:t>33</w:t>
                      </w:r>
                    </w:p>
                  </w:txbxContent>
                </v:textbox>
                <w10:wrap type="square"/>
              </v:shape>
            </w:pict>
          </mc:Fallback>
        </mc:AlternateContent>
      </w:r>
      <w:r w:rsidR="00F160B9" w:rsidRPr="00986573">
        <w:rPr>
          <w:rFonts w:ascii="Arial" w:hAnsi="Arial" w:cs="Arial"/>
          <w:i/>
          <w:color w:val="000000"/>
          <w:sz w:val="14"/>
          <w:szCs w:val="16"/>
        </w:rPr>
        <w:t>This checklist is not intended to identify all hazards, or reflect all requirements of federal, state or local law. Additional measures may be required beyond those identified by this checklist</w:t>
      </w:r>
      <w:r w:rsidR="00F160B9" w:rsidRPr="00734E69">
        <w:rPr>
          <w:rFonts w:ascii="Arial" w:hAnsi="Arial" w:cs="Arial"/>
          <w:i/>
          <w:color w:val="000000"/>
          <w:sz w:val="16"/>
          <w:szCs w:val="16"/>
        </w:rPr>
        <w:t>.</w:t>
      </w:r>
    </w:p>
    <w:p w14:paraId="78042B5B" w14:textId="77777777" w:rsidR="00F160B9" w:rsidRPr="00100BDD" w:rsidRDefault="00F160B9" w:rsidP="00F160B9">
      <w:pPr>
        <w:pStyle w:val="policytitlep"/>
        <w:spacing w:line="240" w:lineRule="auto"/>
        <w:contextualSpacing/>
        <w:rPr>
          <w:b w:val="0"/>
          <w:noProof w:val="0"/>
          <w:lang w:val="en-CA"/>
        </w:rPr>
      </w:pPr>
      <w:bookmarkStart w:id="36" w:name="businessimpactform"/>
      <w:r>
        <w:rPr>
          <w:noProof w:val="0"/>
          <w:lang w:val="en-CA"/>
        </w:rPr>
        <w:lastRenderedPageBreak/>
        <w:t>Business Impact Analysis</w:t>
      </w:r>
    </w:p>
    <w:bookmarkEnd w:id="36"/>
    <w:p w14:paraId="53002ABC" w14:textId="77777777" w:rsidR="00F160B9" w:rsidRPr="00100BDD" w:rsidRDefault="00F160B9" w:rsidP="00F160B9">
      <w:pPr>
        <w:pStyle w:val="COfficialp"/>
        <w:rPr>
          <w:sz w:val="18"/>
          <w:lang w:val="en-CA"/>
        </w:rPr>
      </w:pPr>
    </w:p>
    <w:p w14:paraId="48743EB2" w14:textId="77777777" w:rsidR="00F160B9" w:rsidRPr="00F221C6" w:rsidRDefault="00F160B9" w:rsidP="00F221C6">
      <w:pPr>
        <w:pStyle w:val="bodyp"/>
        <w:rPr>
          <w:b/>
          <w:bCs/>
        </w:rPr>
      </w:pPr>
      <w:r w:rsidRPr="00F221C6">
        <w:rPr>
          <w:b/>
          <w:bCs/>
        </w:rPr>
        <w:t>Definitions:</w:t>
      </w:r>
    </w:p>
    <w:p w14:paraId="2E9608AF" w14:textId="77777777" w:rsidR="00F160B9" w:rsidRDefault="00F160B9" w:rsidP="00F160B9">
      <w:pPr>
        <w:pStyle w:val="bulletdashp"/>
        <w:rPr>
          <w:lang w:val="en-CA"/>
        </w:rPr>
      </w:pPr>
      <w:r>
        <w:rPr>
          <w:lang w:val="en-CA"/>
        </w:rPr>
        <w:t>Business Impact Analysis (BIA): examines the potential result of disruption to key business functions and collects the information necessary to determine short-term and long-term recovery objectives. A BIA includes analysis of both operational and financial impacts that could stem from the loss of key business functions. The following negative outcomes should be considered as part of a BIA:</w:t>
      </w:r>
    </w:p>
    <w:p w14:paraId="4CD7E921" w14:textId="77777777" w:rsidR="00F160B9" w:rsidRDefault="00F160B9" w:rsidP="00F160B9">
      <w:pPr>
        <w:pStyle w:val="subbulletdashp"/>
        <w:rPr>
          <w:lang w:val="en-CA"/>
        </w:rPr>
      </w:pPr>
      <w:r>
        <w:rPr>
          <w:lang w:val="en-CA"/>
        </w:rPr>
        <w:t>Personnel impacted (potential for outsourcing, overtime labor)</w:t>
      </w:r>
    </w:p>
    <w:p w14:paraId="121782BD" w14:textId="77777777" w:rsidR="00F160B9" w:rsidRDefault="00F160B9" w:rsidP="00F160B9">
      <w:pPr>
        <w:pStyle w:val="subbulletdashp"/>
        <w:rPr>
          <w:lang w:val="en-CA"/>
        </w:rPr>
      </w:pPr>
      <w:r>
        <w:rPr>
          <w:lang w:val="en-CA"/>
        </w:rPr>
        <w:t xml:space="preserve">Lost or delayed sales </w:t>
      </w:r>
    </w:p>
    <w:p w14:paraId="2AFF47C8" w14:textId="77777777" w:rsidR="00F160B9" w:rsidRDefault="00F160B9" w:rsidP="00F160B9">
      <w:pPr>
        <w:pStyle w:val="subbulletdashp"/>
        <w:rPr>
          <w:lang w:val="en-CA"/>
        </w:rPr>
      </w:pPr>
      <w:r>
        <w:rPr>
          <w:lang w:val="en-CA"/>
        </w:rPr>
        <w:t>Regulatory fines</w:t>
      </w:r>
    </w:p>
    <w:p w14:paraId="1E718333" w14:textId="77777777" w:rsidR="00F160B9" w:rsidRDefault="00F160B9" w:rsidP="00F160B9">
      <w:pPr>
        <w:pStyle w:val="subbulletdashp"/>
        <w:rPr>
          <w:lang w:val="en-CA"/>
        </w:rPr>
      </w:pPr>
      <w:r>
        <w:rPr>
          <w:lang w:val="en-CA"/>
        </w:rPr>
        <w:t>Financial and relationship penalties for not fulfilling contractual obligations</w:t>
      </w:r>
    </w:p>
    <w:p w14:paraId="03C2F035" w14:textId="77777777" w:rsidR="00F160B9" w:rsidRDefault="00F160B9" w:rsidP="00F160B9">
      <w:pPr>
        <w:pStyle w:val="subbulletdashp"/>
        <w:rPr>
          <w:lang w:val="en-CA"/>
        </w:rPr>
      </w:pPr>
      <w:r>
        <w:rPr>
          <w:lang w:val="en-CA"/>
        </w:rPr>
        <w:t xml:space="preserve">Customer dissatisfaction </w:t>
      </w:r>
    </w:p>
    <w:p w14:paraId="6885C8F7" w14:textId="77777777" w:rsidR="00F160B9" w:rsidRDefault="00F160B9" w:rsidP="00F160B9">
      <w:pPr>
        <w:pStyle w:val="subbulletdashp"/>
        <w:rPr>
          <w:lang w:val="en-CA"/>
        </w:rPr>
      </w:pPr>
      <w:r>
        <w:rPr>
          <w:lang w:val="en-CA"/>
        </w:rPr>
        <w:t>Customer loss</w:t>
      </w:r>
    </w:p>
    <w:p w14:paraId="6F7B8FE8" w14:textId="77777777" w:rsidR="00F160B9" w:rsidRDefault="00F160B9" w:rsidP="00F160B9">
      <w:pPr>
        <w:pStyle w:val="subbulletdashp"/>
        <w:rPr>
          <w:lang w:val="en-CA"/>
        </w:rPr>
      </w:pPr>
      <w:r>
        <w:rPr>
          <w:lang w:val="en-CA"/>
        </w:rPr>
        <w:t>Delay of new business plans</w:t>
      </w:r>
    </w:p>
    <w:p w14:paraId="724CB1DC" w14:textId="77777777" w:rsidR="00F160B9" w:rsidRDefault="00F160B9" w:rsidP="00F160B9">
      <w:pPr>
        <w:pStyle w:val="bulletdashp"/>
        <w:rPr>
          <w:lang w:val="en-CA"/>
        </w:rPr>
      </w:pPr>
      <w:r>
        <w:rPr>
          <w:lang w:val="en-CA"/>
        </w:rPr>
        <w:t>Business Function: an operation or process that is necessary to the ongoing success of an organization. Examples of business functions include:</w:t>
      </w:r>
    </w:p>
    <w:p w14:paraId="03504B6C" w14:textId="77777777" w:rsidR="00F160B9" w:rsidRDefault="00F160B9" w:rsidP="00F160B9">
      <w:pPr>
        <w:pStyle w:val="subbulletdashp"/>
        <w:rPr>
          <w:lang w:val="en-CA"/>
        </w:rPr>
      </w:pPr>
      <w:r>
        <w:rPr>
          <w:lang w:val="en-CA"/>
        </w:rPr>
        <w:t>Customer service call centers</w:t>
      </w:r>
    </w:p>
    <w:p w14:paraId="3A6A2382" w14:textId="77777777" w:rsidR="00F160B9" w:rsidRDefault="00F160B9" w:rsidP="00F160B9">
      <w:pPr>
        <w:pStyle w:val="subbulletdashp"/>
        <w:rPr>
          <w:lang w:val="en-CA"/>
        </w:rPr>
      </w:pPr>
      <w:r w:rsidRPr="00A85597">
        <w:rPr>
          <w:lang w:val="en-CA"/>
        </w:rPr>
        <w:t xml:space="preserve">Print and web </w:t>
      </w:r>
      <w:r>
        <w:rPr>
          <w:lang w:val="en-CA"/>
        </w:rPr>
        <w:t>advertising plans</w:t>
      </w:r>
    </w:p>
    <w:p w14:paraId="14E111B1" w14:textId="77777777" w:rsidR="00F160B9" w:rsidRPr="00A85597" w:rsidRDefault="00F160B9" w:rsidP="00F160B9">
      <w:pPr>
        <w:pStyle w:val="subbulletdashp"/>
        <w:rPr>
          <w:lang w:val="en-CA"/>
        </w:rPr>
      </w:pPr>
      <w:r>
        <w:rPr>
          <w:lang w:val="en-CA"/>
        </w:rPr>
        <w:t>Maintenance</w:t>
      </w:r>
      <w:r w:rsidRPr="00A85597">
        <w:rPr>
          <w:lang w:val="en-CA"/>
        </w:rPr>
        <w:t xml:space="preserve"> of relationships with suppliers</w:t>
      </w:r>
    </w:p>
    <w:p w14:paraId="19706727" w14:textId="77777777" w:rsidR="00F160B9" w:rsidRDefault="00F160B9" w:rsidP="00F160B9">
      <w:pPr>
        <w:pStyle w:val="subbulletdashp"/>
        <w:rPr>
          <w:lang w:val="en-CA"/>
        </w:rPr>
      </w:pPr>
      <w:r>
        <w:rPr>
          <w:lang w:val="en-CA"/>
        </w:rPr>
        <w:t>Employee recruitment</w:t>
      </w:r>
    </w:p>
    <w:p w14:paraId="08321152" w14:textId="77777777" w:rsidR="00F160B9" w:rsidRDefault="00F160B9" w:rsidP="00F160B9">
      <w:pPr>
        <w:pStyle w:val="bulletdashp"/>
        <w:rPr>
          <w:lang w:val="en-CA"/>
        </w:rPr>
      </w:pPr>
      <w:r>
        <w:rPr>
          <w:lang w:val="en-CA"/>
        </w:rPr>
        <w:t>Recovery Time Objective: the time within which a business function must be restored after a business interruption occurs in order to prevent irreversible damage.</w:t>
      </w:r>
    </w:p>
    <w:p w14:paraId="03CF3B94" w14:textId="77777777" w:rsidR="00F160B9" w:rsidRPr="00D20719" w:rsidRDefault="00F160B9" w:rsidP="00F160B9">
      <w:pPr>
        <w:pStyle w:val="bulletdashp"/>
        <w:numPr>
          <w:ilvl w:val="0"/>
          <w:numId w:val="0"/>
        </w:numPr>
        <w:ind w:left="270"/>
        <w:rPr>
          <w:lang w:val="en-CA"/>
        </w:rPr>
      </w:pPr>
    </w:p>
    <w:p w14:paraId="402D4680" w14:textId="77777777" w:rsidR="00F160B9" w:rsidRPr="00F221C6" w:rsidRDefault="00F160B9" w:rsidP="00F221C6">
      <w:pPr>
        <w:pStyle w:val="bodyp"/>
        <w:rPr>
          <w:b/>
          <w:bCs/>
        </w:rPr>
      </w:pPr>
      <w:r w:rsidRPr="00F221C6">
        <w:rPr>
          <w:b/>
          <w:bCs/>
        </w:rPr>
        <w:t>How to use this document:</w:t>
      </w:r>
    </w:p>
    <w:p w14:paraId="23F67D02" w14:textId="77777777" w:rsidR="00F160B9" w:rsidRDefault="00F160B9" w:rsidP="00F160B9">
      <w:pPr>
        <w:pStyle w:val="bodyp"/>
        <w:rPr>
          <w:color w:val="FF0000"/>
        </w:rPr>
      </w:pPr>
      <w:r>
        <w:rPr>
          <w:color w:val="FF0000"/>
        </w:rPr>
        <w:t>Every business has distinct business functions in place in order for the company to operate and thrive. Some businesses will identify just a few key functions, while others will identify many. Copy and paste the table on page 2 onto subsequent pages as needed. When complete, reorder the pages by priority, with the highest priority business functions listed first. Delete this initial direction page prior to saving.</w:t>
      </w:r>
    </w:p>
    <w:p w14:paraId="42268DC4" w14:textId="77777777" w:rsidR="00F160B9" w:rsidRDefault="00F160B9" w:rsidP="00F160B9">
      <w:pPr>
        <w:pStyle w:val="bodyp"/>
        <w:rPr>
          <w:color w:val="FF0000"/>
        </w:rPr>
      </w:pPr>
    </w:p>
    <w:p w14:paraId="5C198273" w14:textId="77777777" w:rsidR="00F160B9" w:rsidRPr="00F221C6" w:rsidRDefault="00F160B9" w:rsidP="00F221C6">
      <w:pPr>
        <w:pStyle w:val="bodyp"/>
        <w:rPr>
          <w:b/>
          <w:bCs/>
        </w:rPr>
      </w:pPr>
      <w:r w:rsidRPr="00F221C6">
        <w:rPr>
          <w:b/>
          <w:bCs/>
        </w:rPr>
        <w:t>How to save this document:</w:t>
      </w:r>
    </w:p>
    <w:p w14:paraId="59AE6558" w14:textId="77777777" w:rsidR="00F160B9" w:rsidRPr="00C905B7" w:rsidRDefault="00F160B9" w:rsidP="00F160B9">
      <w:pPr>
        <w:pStyle w:val="bodyp"/>
        <w:rPr>
          <w:color w:val="FF0000"/>
        </w:rPr>
      </w:pPr>
      <w:r w:rsidRPr="00C905B7">
        <w:rPr>
          <w:color w:val="FF0000"/>
        </w:rPr>
        <w:t xml:space="preserve">It is recommended that this document be added to your </w:t>
      </w:r>
      <w:r>
        <w:rPr>
          <w:color w:val="FF0000"/>
        </w:rPr>
        <w:t>B</w:t>
      </w:r>
      <w:r w:rsidRPr="00C905B7">
        <w:rPr>
          <w:color w:val="FF0000"/>
        </w:rPr>
        <w:t xml:space="preserve">usiness </w:t>
      </w:r>
      <w:r>
        <w:rPr>
          <w:color w:val="FF0000"/>
        </w:rPr>
        <w:t>C</w:t>
      </w:r>
      <w:r w:rsidRPr="00C905B7">
        <w:rPr>
          <w:color w:val="FF0000"/>
        </w:rPr>
        <w:t xml:space="preserve">ontinuity </w:t>
      </w:r>
      <w:r>
        <w:rPr>
          <w:color w:val="FF0000"/>
        </w:rPr>
        <w:t>P</w:t>
      </w:r>
      <w:r w:rsidRPr="00C905B7">
        <w:rPr>
          <w:color w:val="FF0000"/>
        </w:rPr>
        <w:t xml:space="preserve">lan as a PDF to discourage readers from modifying the content. To do this, go to File&gt;Save As. In the “Save as Type” menu, select “PDF.” </w:t>
      </w:r>
    </w:p>
    <w:p w14:paraId="1272CC92" w14:textId="77777777" w:rsidR="00F160B9" w:rsidRPr="00040932" w:rsidRDefault="00F160B9" w:rsidP="00F160B9">
      <w:pPr>
        <w:pStyle w:val="bodyp"/>
        <w:rPr>
          <w:color w:val="FF0000"/>
          <w:lang w:val="en-CA"/>
        </w:rPr>
      </w:pPr>
      <w:r w:rsidRPr="00040932">
        <w:rPr>
          <w:color w:val="FF0000"/>
          <w:lang w:val="en-CA"/>
        </w:rPr>
        <w:t>Save an editable version to a safe location as well.</w:t>
      </w:r>
    </w:p>
    <w:p w14:paraId="591EAA38" w14:textId="77777777" w:rsidR="00F160B9" w:rsidRDefault="00F160B9" w:rsidP="00F160B9">
      <w:pPr>
        <w:pStyle w:val="bodyp"/>
        <w:rPr>
          <w:lang w:val="en-CA"/>
        </w:rPr>
      </w:pPr>
    </w:p>
    <w:p w14:paraId="0875147E" w14:textId="21795C09" w:rsidR="00F160B9" w:rsidRDefault="00922A8E" w:rsidP="00F160B9">
      <w:pPr>
        <w:pStyle w:val="bodyp"/>
        <w:rPr>
          <w:lang w:val="en-CA"/>
        </w:rPr>
      </w:pPr>
      <w:r>
        <w:rPr>
          <w:noProof/>
          <w:lang w:val="en-US"/>
        </w:rPr>
        <mc:AlternateContent>
          <mc:Choice Requires="wps">
            <w:drawing>
              <wp:anchor distT="45720" distB="45720" distL="114300" distR="114300" simplePos="0" relativeHeight="251655680" behindDoc="0" locked="0" layoutInCell="1" allowOverlap="1" wp14:anchorId="510BEBB7" wp14:editId="2FF33D09">
                <wp:simplePos x="0" y="0"/>
                <wp:positionH relativeFrom="column">
                  <wp:posOffset>5787390</wp:posOffset>
                </wp:positionH>
                <wp:positionV relativeFrom="paragraph">
                  <wp:posOffset>588645</wp:posOffset>
                </wp:positionV>
                <wp:extent cx="544830" cy="442595"/>
                <wp:effectExtent l="0" t="0" r="1905" b="0"/>
                <wp:wrapSquare wrapText="bothSides"/>
                <wp:docPr id="188005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D3E8" w14:textId="77777777" w:rsidR="00F160B9" w:rsidRDefault="00F160B9" w:rsidP="00F160B9">
                            <w:r>
                              <w:t>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BEBB7" id="_x0000_s1028" type="#_x0000_t202" style="position:absolute;margin-left:455.7pt;margin-top:46.35pt;width:42.9pt;height:34.8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9f5AEAAKcDAAAOAAAAZHJzL2Uyb0RvYy54bWysU9tu2zAMfR+wfxD0vjjxnK014hRdiw4D&#10;ugvQ9QNkWbKF2aJGKbGzrx8lp2m2vg17EURSPjznkN5cTUPP9gq9AVvx1WLJmbISGmPbij9+v3tz&#10;w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" filled="f" stroked="f">
                <v:textbox>
                  <w:txbxContent>
                    <w:p w14:paraId="1F12D3E8" w14:textId="77777777" w:rsidR="00F160B9" w:rsidRDefault="00F160B9" w:rsidP="00F160B9">
                      <w:r>
                        <w:t>34</w:t>
                      </w:r>
                    </w:p>
                  </w:txbxContent>
                </v:textbox>
                <w10:wrap type="square"/>
              </v:shape>
            </w:pict>
          </mc:Fallback>
        </mc:AlternateContent>
      </w:r>
    </w:p>
    <w:p w14:paraId="0E9FD9B4" w14:textId="77777777" w:rsidR="00F160B9" w:rsidRDefault="00F160B9" w:rsidP="00F160B9">
      <w:pPr>
        <w:pStyle w:val="bodyp"/>
        <w:rPr>
          <w:lang w:val="en-CA"/>
        </w:rPr>
        <w:sectPr w:rsidR="00F160B9" w:rsidSect="00F160B9">
          <w:footerReference w:type="even" r:id="rId64"/>
          <w:footerReference w:type="default" r:id="rId65"/>
          <w:headerReference w:type="first" r:id="rId66"/>
          <w:footerReference w:type="first" r:id="rId67"/>
          <w:pgSz w:w="12240" w:h="15840" w:code="1"/>
          <w:pgMar w:top="1080" w:right="1080" w:bottom="1440" w:left="1080" w:header="720" w:footer="720" w:gutter="0"/>
          <w:cols w:space="720"/>
          <w:titlePg/>
          <w:docGrid w:linePitch="360"/>
        </w:sectPr>
      </w:pPr>
    </w:p>
    <w:p w14:paraId="256F7D26" w14:textId="77777777" w:rsidR="00F160B9" w:rsidRDefault="00F160B9" w:rsidP="00F160B9">
      <w:pPr>
        <w:pStyle w:val="bodyp"/>
        <w:rPr>
          <w:lang w:val="en-CA"/>
        </w:rPr>
      </w:pPr>
    </w:p>
    <w:p w14:paraId="4120DB78" w14:textId="77777777" w:rsidR="00F160B9" w:rsidRPr="00A2162F" w:rsidRDefault="00F160B9" w:rsidP="00A2162F">
      <w:pPr>
        <w:rPr>
          <w:rFonts w:ascii="Arial" w:hAnsi="Arial" w:cs="Arial"/>
          <w:b/>
          <w:bCs/>
          <w:lang w:val="en-CA"/>
        </w:rPr>
      </w:pPr>
      <w:r w:rsidRPr="00A2162F">
        <w:rPr>
          <w:rFonts w:ascii="Arial" w:hAnsi="Arial" w:cs="Arial"/>
          <w:b/>
          <w:bCs/>
          <w:lang w:val="en-CA"/>
        </w:rPr>
        <w:t>Business Impact – Key Function Priority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2"/>
      </w:tblGrid>
      <w:tr w:rsidR="00C25480" w14:paraId="66C8A6B1" w14:textId="77777777" w:rsidTr="00F160B9">
        <w:tc>
          <w:tcPr>
            <w:tcW w:w="4981" w:type="dxa"/>
            <w:shd w:val="clear" w:color="auto" w:fill="auto"/>
          </w:tcPr>
          <w:p w14:paraId="24905B12" w14:textId="77777777" w:rsidR="00F160B9" w:rsidRPr="00100BDD" w:rsidRDefault="00F160B9" w:rsidP="00F160B9">
            <w:pPr>
              <w:pStyle w:val="bodyp"/>
              <w:spacing w:before="240" w:after="240"/>
              <w:contextualSpacing/>
              <w:rPr>
                <w:lang w:val="en-CA"/>
              </w:rPr>
            </w:pPr>
            <w:r>
              <w:rPr>
                <w:b/>
                <w:lang w:val="en-CA"/>
              </w:rPr>
              <w:t xml:space="preserve">Business Function: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c>
          <w:tcPr>
            <w:tcW w:w="4982" w:type="dxa"/>
            <w:shd w:val="clear" w:color="auto" w:fill="auto"/>
          </w:tcPr>
          <w:p w14:paraId="51027829" w14:textId="77777777" w:rsidR="00F160B9" w:rsidRPr="00100BDD" w:rsidRDefault="00F160B9" w:rsidP="00F160B9">
            <w:pPr>
              <w:pStyle w:val="bodyp"/>
              <w:spacing w:before="240" w:after="240"/>
              <w:contextualSpacing/>
              <w:rPr>
                <w:lang w:val="en-CA"/>
              </w:rPr>
            </w:pPr>
            <w:r w:rsidRPr="00431FA8">
              <w:rPr>
                <w:b/>
                <w:lang w:val="en-CA"/>
              </w:rPr>
              <w:t>Recovery Time Objective</w:t>
            </w:r>
            <w:r>
              <w:rPr>
                <w:lang w:val="en-CA"/>
              </w:rPr>
              <w:t xml:space="preserv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r>
      <w:tr w:rsidR="00C25480" w14:paraId="6D56A040" w14:textId="77777777" w:rsidTr="00F160B9">
        <w:tc>
          <w:tcPr>
            <w:tcW w:w="9963" w:type="dxa"/>
            <w:gridSpan w:val="2"/>
            <w:shd w:val="clear" w:color="auto" w:fill="auto"/>
          </w:tcPr>
          <w:p w14:paraId="3AAFC06C" w14:textId="77777777" w:rsidR="00F160B9" w:rsidRDefault="00F160B9" w:rsidP="00F160B9">
            <w:pPr>
              <w:pStyle w:val="bodyp"/>
              <w:spacing w:before="240" w:after="240"/>
              <w:contextualSpacing/>
              <w:rPr>
                <w:lang w:val="en-CA"/>
              </w:rPr>
            </w:pPr>
            <w:r>
              <w:rPr>
                <w:b/>
                <w:lang w:val="en-CA"/>
              </w:rPr>
              <w:t xml:space="preserve">Business Category </w:t>
            </w:r>
            <w:r w:rsidRPr="00431FA8">
              <w:rPr>
                <w:lang w:val="en-CA"/>
              </w:rPr>
              <w:t>(delete all that do not apply)</w:t>
            </w:r>
            <w:r w:rsidRPr="00100BDD">
              <w:rPr>
                <w:lang w:val="en-CA"/>
              </w:rPr>
              <w:t xml:space="preserve">: </w:t>
            </w:r>
          </w:p>
          <w:p w14:paraId="0375CD33" w14:textId="77777777" w:rsidR="00F160B9" w:rsidRDefault="00F160B9" w:rsidP="00F160B9">
            <w:pPr>
              <w:pStyle w:val="bodyp"/>
              <w:spacing w:before="240" w:after="240"/>
              <w:contextualSpacing/>
              <w:rPr>
                <w:lang w:val="en-CA"/>
              </w:rPr>
            </w:pPr>
            <w:r>
              <w:rPr>
                <w:lang w:val="en-CA"/>
              </w:rPr>
              <w:t>Procurement, Logistics and Distribution</w:t>
            </w:r>
          </w:p>
          <w:p w14:paraId="594DC876" w14:textId="77777777" w:rsidR="00F160B9" w:rsidRDefault="00F160B9" w:rsidP="00F160B9">
            <w:pPr>
              <w:pStyle w:val="bodyp"/>
              <w:spacing w:before="240" w:after="240"/>
              <w:contextualSpacing/>
              <w:rPr>
                <w:lang w:val="en-CA"/>
              </w:rPr>
            </w:pPr>
            <w:r>
              <w:rPr>
                <w:lang w:val="en-CA"/>
              </w:rPr>
              <w:t>Operations</w:t>
            </w:r>
          </w:p>
          <w:p w14:paraId="181033C8" w14:textId="77777777" w:rsidR="00F160B9" w:rsidRDefault="00F160B9" w:rsidP="00F160B9">
            <w:pPr>
              <w:pStyle w:val="bodyp"/>
              <w:spacing w:before="240" w:after="240"/>
              <w:contextualSpacing/>
              <w:rPr>
                <w:lang w:val="en-CA"/>
              </w:rPr>
            </w:pPr>
            <w:r>
              <w:rPr>
                <w:lang w:val="en-CA"/>
              </w:rPr>
              <w:t>Product or Service Development</w:t>
            </w:r>
          </w:p>
          <w:p w14:paraId="409F3C20" w14:textId="77777777" w:rsidR="00F160B9" w:rsidRDefault="00F160B9" w:rsidP="00F160B9">
            <w:pPr>
              <w:pStyle w:val="bodyp"/>
              <w:spacing w:before="240" w:after="240"/>
              <w:contextualSpacing/>
              <w:rPr>
                <w:lang w:val="en-CA"/>
              </w:rPr>
            </w:pPr>
            <w:r>
              <w:rPr>
                <w:lang w:val="en-CA"/>
              </w:rPr>
              <w:t>Marketing, Sales, and Customer Accounts</w:t>
            </w:r>
          </w:p>
          <w:p w14:paraId="37D26181" w14:textId="77777777" w:rsidR="00F160B9" w:rsidRDefault="00F160B9" w:rsidP="00F160B9">
            <w:pPr>
              <w:pStyle w:val="bodyp"/>
              <w:spacing w:before="240" w:after="240"/>
              <w:contextualSpacing/>
              <w:rPr>
                <w:lang w:val="en-CA"/>
              </w:rPr>
            </w:pPr>
            <w:r>
              <w:rPr>
                <w:lang w:val="en-CA"/>
              </w:rPr>
              <w:t>Customer and Aftersales Services</w:t>
            </w:r>
          </w:p>
          <w:p w14:paraId="1CF36F74" w14:textId="77777777" w:rsidR="00F160B9" w:rsidRDefault="00F160B9" w:rsidP="00F160B9">
            <w:pPr>
              <w:pStyle w:val="bodyp"/>
              <w:spacing w:before="240" w:after="240"/>
              <w:contextualSpacing/>
              <w:rPr>
                <w:lang w:val="en-CA"/>
              </w:rPr>
            </w:pPr>
            <w:r>
              <w:rPr>
                <w:lang w:val="en-CA"/>
              </w:rPr>
              <w:t>General Management and Firm Infrastructure</w:t>
            </w:r>
          </w:p>
          <w:p w14:paraId="42076399" w14:textId="77777777" w:rsidR="00F160B9" w:rsidRDefault="00F160B9" w:rsidP="00F160B9">
            <w:pPr>
              <w:pStyle w:val="bodyp"/>
              <w:spacing w:before="240" w:after="240"/>
              <w:contextualSpacing/>
              <w:rPr>
                <w:lang w:val="en-CA"/>
              </w:rPr>
            </w:pPr>
            <w:r>
              <w:rPr>
                <w:lang w:val="en-CA"/>
              </w:rPr>
              <w:t>Human Resource Management</w:t>
            </w:r>
          </w:p>
          <w:p w14:paraId="3084AFBD" w14:textId="77777777" w:rsidR="00F160B9" w:rsidRPr="00431FA8" w:rsidRDefault="00F160B9" w:rsidP="00F160B9">
            <w:pPr>
              <w:pStyle w:val="bodyp"/>
              <w:spacing w:before="240" w:after="240"/>
              <w:rPr>
                <w:b/>
                <w:lang w:val="en-CA"/>
              </w:rPr>
            </w:pPr>
            <w:r>
              <w:rPr>
                <w:lang w:val="en-CA"/>
              </w:rPr>
              <w:t>Technology and Process Development</w:t>
            </w:r>
          </w:p>
        </w:tc>
      </w:tr>
      <w:tr w:rsidR="00C25480" w14:paraId="4FB570DA" w14:textId="77777777" w:rsidTr="00F160B9">
        <w:tc>
          <w:tcPr>
            <w:tcW w:w="4981" w:type="dxa"/>
            <w:shd w:val="clear" w:color="auto" w:fill="auto"/>
          </w:tcPr>
          <w:p w14:paraId="2F4EB91A" w14:textId="77777777" w:rsidR="00F160B9" w:rsidRPr="00431FA8" w:rsidRDefault="00F160B9" w:rsidP="00F160B9">
            <w:pPr>
              <w:pStyle w:val="bodyp"/>
              <w:spacing w:before="240" w:after="240"/>
              <w:rPr>
                <w:b/>
                <w:lang w:val="en-CA"/>
              </w:rPr>
            </w:pPr>
            <w:r w:rsidRPr="00431FA8">
              <w:rPr>
                <w:b/>
                <w:lang w:val="en-CA"/>
              </w:rPr>
              <w:t>Departments</w:t>
            </w:r>
            <w:r>
              <w:rPr>
                <w:b/>
                <w:lang w:val="en-CA"/>
              </w:rPr>
              <w:t xml:space="preserve"> Affected</w:t>
            </w:r>
            <w:r w:rsidRPr="00431FA8">
              <w:rPr>
                <w:b/>
                <w:lang w:val="en-CA"/>
              </w:rPr>
              <w:t>:</w:t>
            </w:r>
          </w:p>
          <w:p w14:paraId="7A1FEC0A" w14:textId="77777777" w:rsidR="00F160B9" w:rsidRDefault="00F160B9" w:rsidP="00F160B9">
            <w:pPr>
              <w:pStyle w:val="bodyp"/>
              <w:spacing w:before="240" w:after="240"/>
              <w:rPr>
                <w:lang w:val="en-CA"/>
              </w:rPr>
            </w:pP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35AF346B" w14:textId="77777777" w:rsidR="00F160B9" w:rsidRDefault="00F160B9" w:rsidP="00F160B9">
            <w:pPr>
              <w:pStyle w:val="bodyp"/>
              <w:spacing w:before="240" w:after="240"/>
              <w:rPr>
                <w:lang w:val="en-CA"/>
              </w:rPr>
            </w:pP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1D7ABF38" w14:textId="77777777" w:rsidR="00F160B9" w:rsidRPr="00100BDD" w:rsidRDefault="00F160B9" w:rsidP="00F160B9">
            <w:pPr>
              <w:pStyle w:val="bodyp"/>
              <w:spacing w:before="240" w:after="240"/>
              <w:rPr>
                <w:lang w:val="en-CA"/>
              </w:rPr>
            </w:pP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c>
          <w:tcPr>
            <w:tcW w:w="4982" w:type="dxa"/>
            <w:shd w:val="clear" w:color="auto" w:fill="auto"/>
          </w:tcPr>
          <w:p w14:paraId="090692BA" w14:textId="77777777" w:rsidR="00F160B9" w:rsidRPr="00431FA8" w:rsidRDefault="00F160B9" w:rsidP="00F160B9">
            <w:pPr>
              <w:pStyle w:val="bodyp"/>
              <w:spacing w:before="240" w:after="240"/>
              <w:rPr>
                <w:b/>
                <w:lang w:val="en-CA"/>
              </w:rPr>
            </w:pPr>
            <w:r w:rsidRPr="00431FA8">
              <w:rPr>
                <w:b/>
                <w:lang w:val="en-CA"/>
              </w:rPr>
              <w:t xml:space="preserve">Key Personnel: </w:t>
            </w:r>
          </w:p>
          <w:p w14:paraId="5C3792B4" w14:textId="77777777" w:rsidR="00F160B9" w:rsidRDefault="00F160B9" w:rsidP="00F160B9">
            <w:pPr>
              <w:pStyle w:val="bodyp"/>
              <w:spacing w:before="240" w:after="240"/>
              <w:rPr>
                <w:lang w:val="en-CA"/>
              </w:rPr>
            </w:pP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5B03F8E0" w14:textId="77777777" w:rsidR="00F160B9" w:rsidRDefault="00F160B9" w:rsidP="00F160B9">
            <w:pPr>
              <w:pStyle w:val="bodyp"/>
              <w:spacing w:before="240" w:after="240"/>
              <w:rPr>
                <w:lang w:val="en-CA"/>
              </w:rPr>
            </w:pP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426FA262" w14:textId="77777777" w:rsidR="00F160B9" w:rsidRPr="00100BDD" w:rsidRDefault="00F160B9" w:rsidP="00F160B9">
            <w:pPr>
              <w:pStyle w:val="bodyp"/>
              <w:spacing w:before="240" w:after="240"/>
              <w:rPr>
                <w:lang w:val="en-CA"/>
              </w:rPr>
            </w:pP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r>
      <w:tr w:rsidR="00C25480" w14:paraId="449EC8DF" w14:textId="77777777" w:rsidTr="00F160B9">
        <w:trPr>
          <w:trHeight w:val="788"/>
        </w:trPr>
        <w:tc>
          <w:tcPr>
            <w:tcW w:w="4981" w:type="dxa"/>
            <w:vMerge w:val="restart"/>
            <w:shd w:val="clear" w:color="auto" w:fill="auto"/>
          </w:tcPr>
          <w:p w14:paraId="7EB74092" w14:textId="77777777" w:rsidR="00F160B9" w:rsidRPr="00431FA8" w:rsidRDefault="00F160B9" w:rsidP="00F160B9">
            <w:pPr>
              <w:pStyle w:val="bodyp"/>
              <w:spacing w:before="240" w:after="240"/>
              <w:rPr>
                <w:b/>
                <w:lang w:val="en-CA"/>
              </w:rPr>
            </w:pPr>
            <w:r w:rsidRPr="00431FA8">
              <w:rPr>
                <w:b/>
                <w:lang w:val="en-CA"/>
              </w:rPr>
              <w:t>Lost Sales and Income:</w:t>
            </w:r>
          </w:p>
          <w:p w14:paraId="57351806" w14:textId="77777777" w:rsidR="00F160B9" w:rsidRDefault="00F160B9" w:rsidP="00F160B9">
            <w:pPr>
              <w:pStyle w:val="bodyp"/>
              <w:spacing w:before="240" w:after="240"/>
              <w:rPr>
                <w:lang w:val="en-CA"/>
              </w:rPr>
            </w:pPr>
            <w:r>
              <w:rPr>
                <w:lang w:val="en-CA"/>
              </w:rPr>
              <w:t xml:space="preserve">One week estimate: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2AE7891B" w14:textId="77777777" w:rsidR="00F160B9" w:rsidRDefault="00F160B9" w:rsidP="00F160B9">
            <w:pPr>
              <w:pStyle w:val="bodyp"/>
              <w:spacing w:before="240" w:after="240"/>
              <w:rPr>
                <w:lang w:val="en-CA"/>
              </w:rPr>
            </w:pPr>
            <w:r>
              <w:rPr>
                <w:lang w:val="en-CA"/>
              </w:rPr>
              <w:t xml:space="preserve">One month estimate: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c>
          <w:tcPr>
            <w:tcW w:w="4982" w:type="dxa"/>
            <w:shd w:val="clear" w:color="auto" w:fill="auto"/>
          </w:tcPr>
          <w:p w14:paraId="0F838C01" w14:textId="77777777" w:rsidR="00F160B9" w:rsidRDefault="00F160B9" w:rsidP="00F160B9">
            <w:pPr>
              <w:pStyle w:val="bodyp"/>
              <w:spacing w:before="240" w:after="240"/>
              <w:rPr>
                <w:lang w:val="en-CA"/>
              </w:rPr>
            </w:pPr>
            <w:r>
              <w:rPr>
                <w:b/>
                <w:lang w:val="en-CA"/>
              </w:rPr>
              <w:t>Regulatory Fines</w:t>
            </w:r>
            <w:r w:rsidRPr="00431FA8">
              <w:rPr>
                <w:b/>
                <w:lang w:val="en-CA"/>
              </w:rPr>
              <w:t>:</w:t>
            </w:r>
            <w:r>
              <w:rPr>
                <w:lang w:val="en-CA"/>
              </w:rPr>
              <w:t xml:space="preserv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r>
      <w:tr w:rsidR="00C25480" w14:paraId="6543544D" w14:textId="77777777" w:rsidTr="00F160B9">
        <w:trPr>
          <w:trHeight w:val="787"/>
        </w:trPr>
        <w:tc>
          <w:tcPr>
            <w:tcW w:w="4981" w:type="dxa"/>
            <w:vMerge/>
            <w:shd w:val="clear" w:color="auto" w:fill="auto"/>
          </w:tcPr>
          <w:p w14:paraId="1A8CE9EE" w14:textId="77777777" w:rsidR="00F160B9" w:rsidRPr="00431FA8" w:rsidRDefault="00F160B9" w:rsidP="00F160B9">
            <w:pPr>
              <w:pStyle w:val="bodyp"/>
              <w:spacing w:before="240" w:after="240"/>
              <w:rPr>
                <w:b/>
                <w:lang w:val="en-CA"/>
              </w:rPr>
            </w:pPr>
          </w:p>
        </w:tc>
        <w:tc>
          <w:tcPr>
            <w:tcW w:w="4982" w:type="dxa"/>
            <w:shd w:val="clear" w:color="auto" w:fill="auto"/>
          </w:tcPr>
          <w:p w14:paraId="2AF71DEA" w14:textId="77777777" w:rsidR="00F160B9" w:rsidRPr="00431FA8" w:rsidRDefault="00F160B9" w:rsidP="00F160B9">
            <w:pPr>
              <w:pStyle w:val="bodyp"/>
              <w:spacing w:before="240" w:after="240"/>
              <w:rPr>
                <w:b/>
                <w:lang w:val="en-CA"/>
              </w:rPr>
            </w:pPr>
            <w:r>
              <w:rPr>
                <w:b/>
                <w:lang w:val="en-CA"/>
              </w:rPr>
              <w:t>Contractual Penalties:</w:t>
            </w:r>
            <w:r w:rsidRPr="00100BDD">
              <w:rPr>
                <w:lang w:val="en-CA"/>
              </w:rPr>
              <w:t xml:space="preserv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tc>
      </w:tr>
      <w:tr w:rsidR="00C25480" w14:paraId="3E5B2179" w14:textId="77777777" w:rsidTr="00F160B9">
        <w:trPr>
          <w:trHeight w:val="1412"/>
        </w:trPr>
        <w:tc>
          <w:tcPr>
            <w:tcW w:w="9963" w:type="dxa"/>
            <w:gridSpan w:val="2"/>
            <w:shd w:val="clear" w:color="auto" w:fill="auto"/>
          </w:tcPr>
          <w:p w14:paraId="6305F3F3" w14:textId="77777777" w:rsidR="00F160B9" w:rsidRDefault="00F160B9" w:rsidP="00F160B9">
            <w:pPr>
              <w:pStyle w:val="bodyp"/>
              <w:spacing w:before="240" w:after="240"/>
              <w:rPr>
                <w:lang w:val="en-CA"/>
              </w:rPr>
            </w:pPr>
            <w:r w:rsidRPr="00431FA8">
              <w:rPr>
                <w:b/>
                <w:lang w:val="en-CA"/>
              </w:rPr>
              <w:t>Short</w:t>
            </w:r>
            <w:r>
              <w:rPr>
                <w:b/>
                <w:lang w:val="en-CA"/>
              </w:rPr>
              <w:t>-t</w:t>
            </w:r>
            <w:r w:rsidRPr="00431FA8">
              <w:rPr>
                <w:b/>
                <w:lang w:val="en-CA"/>
              </w:rPr>
              <w:t>erm Recovery Plans:</w:t>
            </w:r>
            <w:r w:rsidRPr="00100BDD">
              <w:rPr>
                <w:lang w:val="en-CA"/>
              </w:rPr>
              <w:t xml:space="preserv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766C9348" w14:textId="77777777" w:rsidR="00F160B9" w:rsidRPr="00100BDD" w:rsidRDefault="00F160B9" w:rsidP="00F160B9">
            <w:pPr>
              <w:pStyle w:val="bodyp"/>
              <w:spacing w:before="240" w:after="240"/>
              <w:rPr>
                <w:lang w:val="en-CA"/>
              </w:rPr>
            </w:pPr>
          </w:p>
        </w:tc>
      </w:tr>
      <w:tr w:rsidR="00C25480" w14:paraId="7E6D114C" w14:textId="77777777" w:rsidTr="00F160B9">
        <w:trPr>
          <w:trHeight w:val="1520"/>
        </w:trPr>
        <w:tc>
          <w:tcPr>
            <w:tcW w:w="9963" w:type="dxa"/>
            <w:gridSpan w:val="2"/>
            <w:shd w:val="clear" w:color="auto" w:fill="auto"/>
          </w:tcPr>
          <w:p w14:paraId="49200396" w14:textId="77777777" w:rsidR="00F160B9" w:rsidRDefault="00F160B9" w:rsidP="00F160B9">
            <w:pPr>
              <w:pStyle w:val="bodyp"/>
              <w:spacing w:before="240" w:after="240"/>
              <w:rPr>
                <w:lang w:val="en-CA"/>
              </w:rPr>
            </w:pPr>
            <w:r w:rsidRPr="00431FA8">
              <w:rPr>
                <w:b/>
                <w:lang w:val="en-CA"/>
              </w:rPr>
              <w:t>Long</w:t>
            </w:r>
            <w:r>
              <w:rPr>
                <w:b/>
                <w:lang w:val="en-CA"/>
              </w:rPr>
              <w:t>-t</w:t>
            </w:r>
            <w:r w:rsidRPr="00431FA8">
              <w:rPr>
                <w:b/>
                <w:lang w:val="en-CA"/>
              </w:rPr>
              <w:t>erm Recovery Plans:</w:t>
            </w:r>
            <w:r w:rsidRPr="00100BDD">
              <w:rPr>
                <w:lang w:val="en-CA"/>
              </w:rPr>
              <w:t xml:space="preserve"> </w:t>
            </w:r>
            <w:r w:rsidRPr="00100BDD">
              <w:rPr>
                <w:lang w:val="en-CA"/>
              </w:rPr>
              <w:fldChar w:fldCharType="begin">
                <w:ffData>
                  <w:name w:val=""/>
                  <w:enabled/>
                  <w:calcOnExit w:val="0"/>
                  <w:textInput>
                    <w:maxLength w:val="75"/>
                  </w:textInput>
                </w:ffData>
              </w:fldChar>
            </w:r>
            <w:r w:rsidRPr="00100BDD">
              <w:rPr>
                <w:lang w:val="en-CA"/>
              </w:rPr>
              <w:instrText xml:space="preserve"> FORMTEXT </w:instrText>
            </w:r>
            <w:r w:rsidRPr="00100BDD">
              <w:rPr>
                <w:lang w:val="en-CA"/>
              </w:rPr>
            </w:r>
            <w:r w:rsidRPr="00100BDD">
              <w:rPr>
                <w:lang w:val="en-CA"/>
              </w:rPr>
              <w:fldChar w:fldCharType="separate"/>
            </w:r>
            <w:r w:rsidRPr="00100BDD">
              <w:rPr>
                <w:lang w:val="en-CA"/>
              </w:rPr>
              <w:t> </w:t>
            </w:r>
            <w:r w:rsidRPr="00100BDD">
              <w:rPr>
                <w:lang w:val="en-CA"/>
              </w:rPr>
              <w:t> </w:t>
            </w:r>
            <w:r w:rsidRPr="00100BDD">
              <w:rPr>
                <w:lang w:val="en-CA"/>
              </w:rPr>
              <w:t> </w:t>
            </w:r>
            <w:r w:rsidRPr="00100BDD">
              <w:rPr>
                <w:lang w:val="en-CA"/>
              </w:rPr>
              <w:t> </w:t>
            </w:r>
            <w:r w:rsidRPr="00100BDD">
              <w:rPr>
                <w:lang w:val="en-CA"/>
              </w:rPr>
              <w:t> </w:t>
            </w:r>
            <w:r w:rsidRPr="00100BDD">
              <w:rPr>
                <w:lang w:val="en-CA"/>
              </w:rPr>
              <w:fldChar w:fldCharType="end"/>
            </w:r>
          </w:p>
          <w:p w14:paraId="6C366928" w14:textId="77777777" w:rsidR="00F160B9" w:rsidRPr="00100BDD" w:rsidRDefault="00F160B9" w:rsidP="00F160B9">
            <w:pPr>
              <w:pStyle w:val="bodyp"/>
              <w:spacing w:before="240" w:after="240"/>
              <w:rPr>
                <w:lang w:val="en-CA"/>
              </w:rPr>
            </w:pPr>
          </w:p>
        </w:tc>
      </w:tr>
    </w:tbl>
    <w:p w14:paraId="393D94DC" w14:textId="643405A3" w:rsidR="00F160B9" w:rsidRDefault="00922A8E" w:rsidP="00F160B9">
      <w:pPr>
        <w:rPr>
          <w:rStyle w:val="Emphasis"/>
          <w:rFonts w:ascii="Arial" w:hAnsi="Arial" w:cs="Arial"/>
          <w:iCs w:val="0"/>
          <w:color w:val="000000"/>
          <w:sz w:val="16"/>
          <w:szCs w:val="16"/>
        </w:rPr>
        <w:sectPr w:rsidR="00F160B9" w:rsidSect="00F160B9">
          <w:headerReference w:type="default" r:id="rId68"/>
          <w:footerReference w:type="default" r:id="rId69"/>
          <w:headerReference w:type="first" r:id="rId70"/>
          <w:pgSz w:w="12240" w:h="15840" w:code="1"/>
          <w:pgMar w:top="1080" w:right="1080" w:bottom="1440" w:left="1080" w:header="720" w:footer="720" w:gutter="0"/>
          <w:cols w:space="720"/>
          <w:docGrid w:linePitch="360"/>
        </w:sectPr>
      </w:pPr>
      <w:r>
        <w:rPr>
          <w:rFonts w:ascii="Arial" w:hAnsi="Arial" w:cs="Arial"/>
          <w:i/>
          <w:noProof/>
          <w:color w:val="000000"/>
          <w:sz w:val="16"/>
          <w:szCs w:val="16"/>
        </w:rPr>
        <mc:AlternateContent>
          <mc:Choice Requires="wps">
            <w:drawing>
              <wp:anchor distT="45720" distB="45720" distL="114300" distR="114300" simplePos="0" relativeHeight="251656704" behindDoc="0" locked="0" layoutInCell="1" allowOverlap="1" wp14:anchorId="515EA518" wp14:editId="50B5A97D">
                <wp:simplePos x="0" y="0"/>
                <wp:positionH relativeFrom="column">
                  <wp:posOffset>5856605</wp:posOffset>
                </wp:positionH>
                <wp:positionV relativeFrom="paragraph">
                  <wp:posOffset>843915</wp:posOffset>
                </wp:positionV>
                <wp:extent cx="544830" cy="442595"/>
                <wp:effectExtent l="0" t="0" r="0" b="0"/>
                <wp:wrapSquare wrapText="bothSides"/>
                <wp:docPr id="1255415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9027" w14:textId="77777777" w:rsidR="00F160B9" w:rsidRDefault="00F160B9" w:rsidP="00F160B9">
                            <w:r>
                              <w:t>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EA518" id="_x0000_s1029" type="#_x0000_t202" style="position:absolute;margin-left:461.15pt;margin-top:66.45pt;width:42.9pt;height:34.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" filled="f" stroked="f">
                <v:textbox>
                  <w:txbxContent>
                    <w:p w14:paraId="41E29027" w14:textId="77777777" w:rsidR="00F160B9" w:rsidRDefault="00F160B9" w:rsidP="00F160B9">
                      <w:r>
                        <w:t>35</w:t>
                      </w:r>
                    </w:p>
                  </w:txbxContent>
                </v:textbox>
                <w10:wrap type="square"/>
              </v:shape>
            </w:pict>
          </mc:Fallback>
        </mc:AlternateContent>
      </w:r>
    </w:p>
    <w:p w14:paraId="0A848654" w14:textId="66E3F649" w:rsidR="00F160B9" w:rsidRDefault="00922A8E" w:rsidP="00F160B9">
      <w:r>
        <w:rPr>
          <w:noProof/>
        </w:rPr>
        <w:lastRenderedPageBreak/>
        <mc:AlternateContent>
          <mc:Choice Requires="wps">
            <w:drawing>
              <wp:anchor distT="0" distB="0" distL="114300" distR="114300" simplePos="0" relativeHeight="251650560" behindDoc="0" locked="0" layoutInCell="1" allowOverlap="1" wp14:anchorId="36F06CDA" wp14:editId="2AA3BF05">
                <wp:simplePos x="0" y="0"/>
                <wp:positionH relativeFrom="page">
                  <wp:posOffset>0</wp:posOffset>
                </wp:positionH>
                <wp:positionV relativeFrom="page">
                  <wp:posOffset>0</wp:posOffset>
                </wp:positionV>
                <wp:extent cx="685800" cy="10085705"/>
                <wp:effectExtent l="0" t="0" r="0" b="1270"/>
                <wp:wrapNone/>
                <wp:docPr id="7839733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085705"/>
                        </a:xfrm>
                        <a:prstGeom prst="rect">
                          <a:avLst/>
                        </a:prstGeom>
                        <a:solidFill>
                          <a:srgbClr val="D9D9D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BE5E26" w14:textId="77777777" w:rsidR="00F160B9" w:rsidRPr="00266E2E" w:rsidRDefault="00F160B9" w:rsidP="00F160B9">
                            <w:pPr>
                              <w:ind w:firstLine="720"/>
                              <w:rPr>
                                <w:b/>
                                <w:color w:val="A6A6A6"/>
                                <w:sz w:val="32"/>
                                <w:szCs w:val="32"/>
                              </w:rPr>
                            </w:pPr>
                            <w:r w:rsidRPr="00266E2E">
                              <w:rPr>
                                <w:b/>
                                <w:color w:val="BFBFBF"/>
                                <w:sz w:val="32"/>
                                <w:szCs w:val="32"/>
                              </w:rPr>
                              <w:t>[Client Name]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06CDA" id="_x0000_s1030" type="#_x0000_t202" style="position:absolute;margin-left:0;margin-top:0;width:54pt;height:794.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" fillcolor="#d9d9d9" stroked="f" strokeweight=".5pt">
                <v:textbox style="layout-flow:vertical">
                  <w:txbxContent>
                    <w:p w14:paraId="28BE5E26" w14:textId="77777777" w:rsidR="00F160B9" w:rsidRPr="00266E2E" w:rsidRDefault="00F160B9" w:rsidP="00F160B9">
                      <w:pPr>
                        <w:ind w:firstLine="720"/>
                        <w:rPr>
                          <w:b/>
                          <w:color w:val="A6A6A6"/>
                          <w:sz w:val="32"/>
                          <w:szCs w:val="32"/>
                        </w:rPr>
                      </w:pPr>
                      <w:r w:rsidRPr="00266E2E">
                        <w:rPr>
                          <w:b/>
                          <w:color w:val="BFBFBF"/>
                          <w:sz w:val="32"/>
                          <w:szCs w:val="32"/>
                        </w:rPr>
                        <w:t>[Client Name]</w:t>
                      </w:r>
                    </w:p>
                  </w:txbxContent>
                </v:textbox>
                <w10:wrap anchorx="page" anchory="page"/>
              </v:shape>
            </w:pict>
          </mc:Fallback>
        </mc:AlternateContent>
      </w:r>
    </w:p>
    <w:tbl>
      <w:tblPr>
        <w:tblpPr w:leftFromText="180" w:rightFromText="180" w:vertAnchor="page" w:horzAnchor="margin" w:tblpX="1062" w:tblpY="842"/>
        <w:tblW w:w="10026" w:type="dxa"/>
        <w:tblLayout w:type="fixed"/>
        <w:tblCellMar>
          <w:left w:w="115" w:type="dxa"/>
          <w:right w:w="115" w:type="dxa"/>
        </w:tblCellMar>
        <w:tblLook w:val="04A0" w:firstRow="1" w:lastRow="0" w:firstColumn="1" w:lastColumn="0" w:noHBand="0" w:noVBand="1"/>
      </w:tblPr>
      <w:tblGrid>
        <w:gridCol w:w="10026"/>
      </w:tblGrid>
      <w:tr w:rsidR="00C25480" w14:paraId="4952E481" w14:textId="77777777" w:rsidTr="00F160B9">
        <w:trPr>
          <w:trHeight w:val="520"/>
        </w:trPr>
        <w:tc>
          <w:tcPr>
            <w:tcW w:w="10026" w:type="dxa"/>
            <w:shd w:val="clear" w:color="auto" w:fill="FFFFFF"/>
          </w:tcPr>
          <w:p w14:paraId="19220628" w14:textId="77777777" w:rsidR="00F160B9" w:rsidRPr="00CE08A4" w:rsidRDefault="00F160B9" w:rsidP="00F160B9">
            <w:pPr>
              <w:pStyle w:val="FormTitle"/>
            </w:pPr>
            <w:bookmarkStart w:id="37" w:name="employeeemergencycontact"/>
            <w:r w:rsidRPr="00CE08A4">
              <w:t>Employee Emergency Contact Information</w:t>
            </w:r>
            <w:bookmarkEnd w:id="37"/>
          </w:p>
        </w:tc>
      </w:tr>
      <w:tr w:rsidR="00C25480" w14:paraId="56EA7D3E" w14:textId="77777777" w:rsidTr="00F160B9">
        <w:trPr>
          <w:trHeight w:val="520"/>
        </w:trPr>
        <w:tc>
          <w:tcPr>
            <w:tcW w:w="10026" w:type="dxa"/>
            <w:shd w:val="clear" w:color="auto" w:fill="auto"/>
          </w:tcPr>
          <w:p w14:paraId="0C14F6A4" w14:textId="77777777" w:rsidR="00F160B9" w:rsidRPr="00CE08A4" w:rsidRDefault="00F160B9" w:rsidP="00F160B9">
            <w:pPr>
              <w:rPr>
                <w:rFonts w:ascii="Verdana" w:hAnsi="Verdana"/>
                <w:sz w:val="20"/>
                <w:szCs w:val="20"/>
              </w:rPr>
            </w:pPr>
            <w:r w:rsidRPr="00CE08A4">
              <w:rPr>
                <w:rFonts w:ascii="Verdana" w:hAnsi="Verdana"/>
                <w:sz w:val="20"/>
                <w:szCs w:val="20"/>
              </w:rPr>
              <w:t>Employee Name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C25480" w14:paraId="0355F7CF" w14:textId="77777777" w:rsidTr="00F160B9">
              <w:trPr>
                <w:trHeight w:val="85"/>
              </w:trPr>
              <w:tc>
                <w:tcPr>
                  <w:tcW w:w="9753" w:type="dxa"/>
                  <w:shd w:val="clear" w:color="auto" w:fill="auto"/>
                </w:tcPr>
                <w:p w14:paraId="1B46B9E3" w14:textId="77777777" w:rsidR="00F160B9" w:rsidRPr="00CE08A4" w:rsidRDefault="00F160B9" w:rsidP="00F160B9">
                  <w:pPr>
                    <w:pStyle w:val="FillinText"/>
                    <w:framePr w:hSpace="180" w:wrap="around" w:vAnchor="page" w:hAnchor="margin" w:x="1062" w:y="842"/>
                  </w:pP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w:t>
                  </w:r>
                  <w:r w:rsidRPr="00CE08A4">
                    <w:t> </w:t>
                  </w:r>
                  <w:r w:rsidRPr="00CE08A4">
                    <w:t> </w:t>
                  </w:r>
                  <w:r w:rsidRPr="00CE08A4">
                    <w:fldChar w:fldCharType="end"/>
                  </w:r>
                </w:p>
              </w:tc>
            </w:tr>
          </w:tbl>
          <w:p w14:paraId="14107879" w14:textId="77777777" w:rsidR="00F160B9" w:rsidRPr="00CE08A4" w:rsidRDefault="00F160B9" w:rsidP="00F160B9">
            <w:pPr>
              <w:rPr>
                <w:rFonts w:ascii="Verdana" w:hAnsi="Verdana"/>
                <w:sz w:val="20"/>
                <w:szCs w:val="20"/>
              </w:rPr>
            </w:pPr>
          </w:p>
        </w:tc>
      </w:tr>
      <w:tr w:rsidR="00C25480" w14:paraId="397BEE07" w14:textId="77777777" w:rsidTr="00F160B9">
        <w:tc>
          <w:tcPr>
            <w:tcW w:w="10026" w:type="dxa"/>
            <w:shd w:val="clear" w:color="auto" w:fill="auto"/>
          </w:tcPr>
          <w:p w14:paraId="7CD391B4" w14:textId="77777777" w:rsidR="00F160B9" w:rsidRPr="00CE08A4" w:rsidRDefault="00F160B9" w:rsidP="00F160B9">
            <w:pPr>
              <w:rPr>
                <w:rFonts w:ascii="Verdana" w:hAnsi="Verdana"/>
                <w:sz w:val="20"/>
                <w:szCs w:val="20"/>
              </w:rPr>
            </w:pPr>
            <w:r w:rsidRPr="00CE08A4">
              <w:rPr>
                <w:rFonts w:ascii="Verdana" w:hAnsi="Verdana"/>
                <w:sz w:val="20"/>
                <w:szCs w:val="20"/>
              </w:rPr>
              <w:t>Home Phone Number                                                 Cell</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C25480" w14:paraId="4CA3318D" w14:textId="77777777" w:rsidTr="00F160B9">
              <w:trPr>
                <w:trHeight w:val="111"/>
              </w:trPr>
              <w:tc>
                <w:tcPr>
                  <w:tcW w:w="9921" w:type="dxa"/>
                  <w:shd w:val="clear" w:color="auto" w:fill="auto"/>
                </w:tcPr>
                <w:bookmarkStart w:id="38" w:name="Text2"/>
                <w:p w14:paraId="5B89B2F4" w14:textId="77777777" w:rsidR="00F160B9" w:rsidRPr="00CE08A4" w:rsidRDefault="00F160B9" w:rsidP="00F160B9">
                  <w:pPr>
                    <w:pStyle w:val="FillinText"/>
                    <w:framePr w:hSpace="180" w:wrap="around" w:vAnchor="page" w:hAnchor="margin" w:x="1062" w:y="842"/>
                    <w:tabs>
                      <w:tab w:val="left" w:pos="5048"/>
                    </w:tabs>
                  </w:pP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w:t>
                  </w:r>
                  <w:r w:rsidRPr="00CE08A4">
                    <w:t> </w:t>
                  </w:r>
                  <w:r w:rsidRPr="00CE08A4">
                    <w:t> </w:t>
                  </w:r>
                  <w:r w:rsidRPr="00CE08A4">
                    <w:fldChar w:fldCharType="end"/>
                  </w:r>
                  <w:bookmarkEnd w:id="38"/>
                  <w:r w:rsidRPr="00CE08A4">
                    <w:t xml:space="preserve">                                                             </w:t>
                  </w: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w:t>
                  </w:r>
                  <w:r w:rsidRPr="00CE08A4">
                    <w:t> </w:t>
                  </w:r>
                  <w:r w:rsidRPr="00CE08A4">
                    <w:fldChar w:fldCharType="end"/>
                  </w:r>
                </w:p>
              </w:tc>
            </w:tr>
          </w:tbl>
          <w:p w14:paraId="2BB0D22E" w14:textId="77777777" w:rsidR="00F160B9" w:rsidRPr="00CE08A4" w:rsidRDefault="00F160B9" w:rsidP="00F160B9">
            <w:pPr>
              <w:rPr>
                <w:rFonts w:ascii="Verdana" w:hAnsi="Verdana"/>
                <w:sz w:val="20"/>
                <w:szCs w:val="20"/>
              </w:rPr>
            </w:pPr>
          </w:p>
        </w:tc>
      </w:tr>
      <w:tr w:rsidR="00C25480" w14:paraId="1B1EA8E0" w14:textId="77777777" w:rsidTr="00F160B9">
        <w:trPr>
          <w:trHeight w:val="85"/>
        </w:trPr>
        <w:tc>
          <w:tcPr>
            <w:tcW w:w="10026" w:type="dxa"/>
            <w:shd w:val="clear" w:color="auto" w:fill="auto"/>
          </w:tcPr>
          <w:p w14:paraId="626748AD" w14:textId="77777777" w:rsidR="00F160B9" w:rsidRPr="00CE08A4" w:rsidRDefault="00F160B9" w:rsidP="00F160B9">
            <w:pPr>
              <w:rPr>
                <w:rFonts w:ascii="Verdana" w:hAnsi="Verdana"/>
                <w:sz w:val="20"/>
                <w:szCs w:val="20"/>
              </w:rPr>
            </w:pPr>
            <w:r w:rsidRPr="00CE08A4">
              <w:rPr>
                <w:rFonts w:ascii="Verdana" w:hAnsi="Verdana"/>
                <w:sz w:val="20"/>
                <w:szCs w:val="20"/>
              </w:rPr>
              <w:t>Home Email 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6"/>
            </w:tblGrid>
            <w:tr w:rsidR="00C25480" w14:paraId="74F7A692" w14:textId="77777777" w:rsidTr="00F160B9">
              <w:tc>
                <w:tcPr>
                  <w:tcW w:w="9795" w:type="dxa"/>
                  <w:shd w:val="clear" w:color="auto" w:fill="auto"/>
                </w:tcPr>
                <w:bookmarkStart w:id="39" w:name="Text7"/>
                <w:p w14:paraId="2F5BEF4A" w14:textId="77777777" w:rsidR="00F160B9" w:rsidRPr="00CE08A4" w:rsidRDefault="00F160B9" w:rsidP="00F160B9">
                  <w:pPr>
                    <w:pStyle w:val="FillinText"/>
                    <w:framePr w:hSpace="180" w:wrap="around" w:vAnchor="page" w:hAnchor="margin" w:x="1062" w:y="842"/>
                  </w:pPr>
                  <w:r w:rsidRPr="00CE08A4">
                    <w:fldChar w:fldCharType="begin">
                      <w:ffData>
                        <w:name w:val="Text7"/>
                        <w:enabled/>
                        <w:calcOnExit w:val="0"/>
                        <w:textInput>
                          <w:maxLength w:val="5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bookmarkEnd w:id="39"/>
                </w:p>
              </w:tc>
            </w:tr>
          </w:tbl>
          <w:p w14:paraId="5BBE342F" w14:textId="77777777" w:rsidR="00F160B9" w:rsidRPr="00CE08A4" w:rsidRDefault="00F160B9" w:rsidP="00F160B9">
            <w:pPr>
              <w:rPr>
                <w:rFonts w:ascii="Verdana" w:hAnsi="Verdana"/>
                <w:sz w:val="20"/>
                <w:szCs w:val="20"/>
              </w:rPr>
            </w:pPr>
            <w:r w:rsidRPr="00CE08A4">
              <w:rPr>
                <w:rFonts w:ascii="Verdana" w:hAnsi="Verdana"/>
                <w:sz w:val="20"/>
                <w:szCs w:val="20"/>
              </w:rPr>
              <w:t>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C25480" w14:paraId="2A749736" w14:textId="77777777" w:rsidTr="00F160B9">
              <w:trPr>
                <w:trHeight w:val="111"/>
              </w:trPr>
              <w:tc>
                <w:tcPr>
                  <w:tcW w:w="9921" w:type="dxa"/>
                  <w:shd w:val="clear" w:color="auto" w:fill="auto"/>
                </w:tcPr>
                <w:bookmarkStart w:id="40" w:name="Text3"/>
                <w:p w14:paraId="2AE4E6BC" w14:textId="77777777" w:rsidR="00F160B9" w:rsidRPr="00CE08A4" w:rsidRDefault="00F160B9" w:rsidP="00F160B9">
                  <w:pPr>
                    <w:pStyle w:val="FillinText"/>
                    <w:framePr w:hSpace="180" w:wrap="around" w:vAnchor="page" w:hAnchor="margin" w:x="1062" w:y="842"/>
                  </w:pPr>
                  <w:r w:rsidRPr="00CE08A4">
                    <w:fldChar w:fldCharType="begin">
                      <w:ffData>
                        <w:name w:val="Text3"/>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w:t>
                  </w:r>
                  <w:r w:rsidRPr="00CE08A4">
                    <w:t> </w:t>
                  </w:r>
                  <w:r w:rsidRPr="00CE08A4">
                    <w:t> </w:t>
                  </w:r>
                  <w:r w:rsidRPr="00CE08A4">
                    <w:fldChar w:fldCharType="end"/>
                  </w:r>
                  <w:bookmarkEnd w:id="40"/>
                </w:p>
              </w:tc>
            </w:tr>
          </w:tbl>
          <w:p w14:paraId="55D9AF15" w14:textId="77777777" w:rsidR="00F160B9" w:rsidRPr="00CE08A4" w:rsidRDefault="00F160B9" w:rsidP="00F160B9">
            <w:pPr>
              <w:rPr>
                <w:rFonts w:ascii="Verdana" w:hAnsi="Verdana"/>
                <w:sz w:val="20"/>
                <w:szCs w:val="20"/>
              </w:rPr>
            </w:pPr>
          </w:p>
        </w:tc>
      </w:tr>
      <w:tr w:rsidR="00C25480" w14:paraId="1EBDD267" w14:textId="77777777" w:rsidTr="00F160B9">
        <w:tc>
          <w:tcPr>
            <w:tcW w:w="10026" w:type="dxa"/>
            <w:shd w:val="clear" w:color="auto" w:fill="auto"/>
          </w:tcPr>
          <w:p w14:paraId="0241509A" w14:textId="77777777" w:rsidR="00F160B9" w:rsidRPr="00CE08A4" w:rsidRDefault="00F160B9" w:rsidP="00F160B9">
            <w:pPr>
              <w:spacing w:before="240"/>
              <w:jc w:val="center"/>
              <w:rPr>
                <w:rFonts w:ascii="Verdana" w:hAnsi="Verdana"/>
                <w:b/>
              </w:rPr>
            </w:pPr>
            <w:r w:rsidRPr="00CE08A4">
              <w:rPr>
                <w:rFonts w:ascii="Verdana" w:hAnsi="Verdana"/>
                <w:b/>
              </w:rPr>
              <w:t>In Case of Emergency</w:t>
            </w:r>
          </w:p>
        </w:tc>
      </w:tr>
      <w:tr w:rsidR="00C25480" w14:paraId="04BEC967" w14:textId="77777777" w:rsidTr="00F160B9">
        <w:tc>
          <w:tcPr>
            <w:tcW w:w="10026" w:type="dxa"/>
            <w:shd w:val="clear" w:color="auto" w:fill="auto"/>
          </w:tcPr>
          <w:p w14:paraId="733D8492" w14:textId="77777777" w:rsidR="00F160B9" w:rsidRPr="00CE08A4" w:rsidRDefault="00F221C6" w:rsidP="00F221C6">
            <w:pPr>
              <w:pStyle w:val="Body"/>
              <w:ind w:left="0"/>
            </w:pPr>
            <w:r>
              <w:t>Name of Primary Contact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C25480" w14:paraId="04AC4B80" w14:textId="77777777" w:rsidTr="00F160B9">
              <w:trPr>
                <w:trHeight w:val="309"/>
              </w:trPr>
              <w:tc>
                <w:tcPr>
                  <w:tcW w:w="9772" w:type="dxa"/>
                  <w:shd w:val="clear" w:color="auto" w:fill="auto"/>
                </w:tcPr>
                <w:bookmarkStart w:id="41" w:name="Text4"/>
                <w:p w14:paraId="1A13CD00" w14:textId="77777777" w:rsidR="00F160B9" w:rsidRPr="00CE08A4" w:rsidRDefault="00F160B9" w:rsidP="00F221C6">
                  <w:pPr>
                    <w:pStyle w:val="FillinText"/>
                    <w:framePr w:hSpace="180" w:wrap="around" w:vAnchor="page" w:hAnchor="margin" w:x="1062" w:y="842"/>
                  </w:pPr>
                  <w:r w:rsidRPr="00CE08A4">
                    <w:fldChar w:fldCharType="begin">
                      <w:ffData>
                        <w:name w:val="Text4"/>
                        <w:enabled/>
                        <w:calcOnExit w:val="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bookmarkEnd w:id="41"/>
                </w:p>
              </w:tc>
            </w:tr>
          </w:tbl>
          <w:p w14:paraId="60D92073" w14:textId="77777777" w:rsidR="00F160B9" w:rsidRPr="00CE08A4" w:rsidRDefault="00F160B9" w:rsidP="00F160B9">
            <w:pPr>
              <w:rPr>
                <w:rFonts w:ascii="Verdana" w:hAnsi="Verdana"/>
                <w:sz w:val="20"/>
                <w:szCs w:val="20"/>
              </w:rPr>
            </w:pPr>
          </w:p>
        </w:tc>
      </w:tr>
      <w:tr w:rsidR="00C25480" w14:paraId="08231FA8" w14:textId="77777777" w:rsidTr="00F160B9">
        <w:tc>
          <w:tcPr>
            <w:tcW w:w="10026" w:type="dxa"/>
            <w:shd w:val="clear" w:color="auto" w:fill="auto"/>
          </w:tcPr>
          <w:p w14:paraId="26411DEE" w14:textId="77777777" w:rsidR="00F160B9" w:rsidRPr="00CE08A4" w:rsidRDefault="00F160B9" w:rsidP="00F160B9">
            <w:pPr>
              <w:rPr>
                <w:rFonts w:ascii="Verdana" w:hAnsi="Verdana"/>
                <w:sz w:val="20"/>
                <w:szCs w:val="20"/>
              </w:rPr>
            </w:pPr>
            <w:r w:rsidRPr="00CE08A4">
              <w:rPr>
                <w:rFonts w:ascii="Verdana" w:hAnsi="Verdana"/>
                <w:sz w:val="20"/>
                <w:szCs w:val="20"/>
              </w:rPr>
              <w:t>Relationship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6"/>
            </w:tblGrid>
            <w:tr w:rsidR="00C25480" w14:paraId="6BB6ED37" w14:textId="77777777" w:rsidTr="00F160B9">
              <w:tc>
                <w:tcPr>
                  <w:tcW w:w="9795" w:type="dxa"/>
                  <w:shd w:val="clear" w:color="auto" w:fill="auto"/>
                </w:tcPr>
                <w:bookmarkStart w:id="42" w:name="Text5"/>
                <w:p w14:paraId="2B25FF11" w14:textId="77777777" w:rsidR="00F160B9" w:rsidRPr="00CE08A4" w:rsidRDefault="00F160B9" w:rsidP="00F160B9">
                  <w:pPr>
                    <w:pStyle w:val="FillinText"/>
                    <w:framePr w:hSpace="180" w:wrap="around" w:vAnchor="page" w:hAnchor="margin" w:x="1062" w:y="842"/>
                  </w:pPr>
                  <w:r w:rsidRPr="00CE08A4">
                    <w:fldChar w:fldCharType="begin">
                      <w:ffData>
                        <w:name w:val="Text5"/>
                        <w:enabled/>
                        <w:calcOnExit w:val="0"/>
                        <w:textInput>
                          <w:maxLength w:val="5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bookmarkEnd w:id="42"/>
                </w:p>
              </w:tc>
            </w:tr>
          </w:tbl>
          <w:p w14:paraId="63B7401A" w14:textId="77777777" w:rsidR="00F160B9" w:rsidRPr="00CE08A4" w:rsidRDefault="00F160B9" w:rsidP="00F160B9">
            <w:pPr>
              <w:rPr>
                <w:rFonts w:ascii="Verdana" w:hAnsi="Verdana"/>
                <w:sz w:val="20"/>
                <w:szCs w:val="20"/>
              </w:rPr>
            </w:pPr>
          </w:p>
        </w:tc>
      </w:tr>
      <w:tr w:rsidR="00C25480" w14:paraId="526ACF2B" w14:textId="77777777" w:rsidTr="00F160B9">
        <w:tc>
          <w:tcPr>
            <w:tcW w:w="10026" w:type="dxa"/>
            <w:shd w:val="clear" w:color="auto" w:fill="auto"/>
          </w:tcPr>
          <w:p w14:paraId="46822D53" w14:textId="77777777" w:rsidR="00F160B9" w:rsidRPr="00CE08A4" w:rsidRDefault="00F160B9" w:rsidP="00F160B9">
            <w:pPr>
              <w:rPr>
                <w:rFonts w:ascii="Verdana" w:hAnsi="Verdana"/>
                <w:sz w:val="20"/>
                <w:szCs w:val="20"/>
              </w:rPr>
            </w:pPr>
            <w:r w:rsidRPr="00CE08A4">
              <w:rPr>
                <w:rFonts w:ascii="Verdana" w:hAnsi="Verdana"/>
                <w:sz w:val="20"/>
                <w:szCs w:val="20"/>
              </w:rPr>
              <w:t>Phone Number: Home                                 Cell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6"/>
            </w:tblGrid>
            <w:tr w:rsidR="00C25480" w14:paraId="3C3F979F" w14:textId="77777777" w:rsidTr="00F160B9">
              <w:tc>
                <w:tcPr>
                  <w:tcW w:w="9795" w:type="dxa"/>
                  <w:shd w:val="clear" w:color="auto" w:fill="auto"/>
                </w:tcPr>
                <w:bookmarkStart w:id="43" w:name="Text6"/>
                <w:p w14:paraId="0B1192F6" w14:textId="77777777" w:rsidR="00F160B9" w:rsidRPr="00CE08A4" w:rsidRDefault="00F160B9" w:rsidP="00F160B9">
                  <w:pPr>
                    <w:pStyle w:val="FillinText"/>
                    <w:framePr w:hSpace="180" w:wrap="around" w:vAnchor="page" w:hAnchor="margin" w:x="1062" w:y="842"/>
                  </w:pPr>
                  <w:r w:rsidRPr="00CE08A4">
                    <w:fldChar w:fldCharType="begin">
                      <w:ffData>
                        <w:name w:val="Text6"/>
                        <w:enabled/>
                        <w:calcOnExit w:val="0"/>
                        <w:textInput>
                          <w:maxLength w:val="5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bookmarkEnd w:id="43"/>
                  <w:r w:rsidRPr="00CE08A4">
                    <w:t xml:space="preserve">                                                </w:t>
                  </w: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xml:space="preserve"> </w:t>
                  </w:r>
                  <w:r w:rsidRPr="00CE08A4">
                    <w:t> </w:t>
                  </w:r>
                  <w:r w:rsidRPr="00CE08A4">
                    <w:fldChar w:fldCharType="end"/>
                  </w:r>
                  <w:r w:rsidRPr="00CE08A4">
                    <w:t xml:space="preserve">                                 </w:t>
                  </w: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xml:space="preserve"> </w:t>
                  </w:r>
                  <w:r w:rsidRPr="00CE08A4">
                    <w:t> </w:t>
                  </w:r>
                  <w:r w:rsidRPr="00CE08A4">
                    <w:fldChar w:fldCharType="end"/>
                  </w:r>
                </w:p>
              </w:tc>
            </w:tr>
          </w:tbl>
          <w:p w14:paraId="6EA887B3" w14:textId="77777777" w:rsidR="00F160B9" w:rsidRPr="00CE08A4" w:rsidRDefault="00F160B9" w:rsidP="00F160B9">
            <w:pPr>
              <w:rPr>
                <w:rFonts w:ascii="Verdana" w:hAnsi="Verdana"/>
                <w:sz w:val="20"/>
                <w:szCs w:val="20"/>
              </w:rPr>
            </w:pPr>
          </w:p>
        </w:tc>
      </w:tr>
      <w:tr w:rsidR="00C25480" w14:paraId="72FB52C6" w14:textId="77777777" w:rsidTr="00F160B9">
        <w:tc>
          <w:tcPr>
            <w:tcW w:w="10026" w:type="dxa"/>
            <w:shd w:val="clear" w:color="auto" w:fill="auto"/>
          </w:tcPr>
          <w:p w14:paraId="669A893F" w14:textId="77777777" w:rsidR="00F160B9" w:rsidRPr="00CE08A4" w:rsidRDefault="00F160B9" w:rsidP="00F160B9">
            <w:pPr>
              <w:tabs>
                <w:tab w:val="left" w:leader="underscore" w:pos="9180"/>
              </w:tabs>
              <w:ind w:right="-547"/>
              <w:outlineLvl w:val="0"/>
              <w:rPr>
                <w:rFonts w:ascii="Verdana" w:hAnsi="Verdana"/>
                <w:sz w:val="20"/>
                <w:szCs w:val="20"/>
              </w:rPr>
            </w:pPr>
          </w:p>
          <w:p w14:paraId="519033EA" w14:textId="77777777" w:rsidR="00F160B9" w:rsidRPr="00CE08A4" w:rsidRDefault="00F221C6" w:rsidP="00F221C6">
            <w:pPr>
              <w:pStyle w:val="Body"/>
              <w:ind w:left="0"/>
            </w:pPr>
            <w:r>
              <w:t>Name of Secondary Contact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C25480" w14:paraId="282D011B" w14:textId="77777777" w:rsidTr="00F160B9">
              <w:trPr>
                <w:trHeight w:val="309"/>
              </w:trPr>
              <w:tc>
                <w:tcPr>
                  <w:tcW w:w="9772" w:type="dxa"/>
                  <w:shd w:val="clear" w:color="auto" w:fill="auto"/>
                </w:tcPr>
                <w:p w14:paraId="242485C8" w14:textId="77777777" w:rsidR="00F160B9" w:rsidRPr="00CE08A4" w:rsidRDefault="00F160B9" w:rsidP="00F160B9">
                  <w:pPr>
                    <w:pStyle w:val="FillinText"/>
                    <w:framePr w:hSpace="180" w:wrap="around" w:vAnchor="page" w:hAnchor="margin" w:x="1062" w:y="842"/>
                  </w:pPr>
                  <w:r w:rsidRPr="00CE08A4">
                    <w:fldChar w:fldCharType="begin">
                      <w:ffData>
                        <w:name w:val="Text4"/>
                        <w:enabled/>
                        <w:calcOnExit w:val="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p>
              </w:tc>
            </w:tr>
          </w:tbl>
          <w:p w14:paraId="61902C2B" w14:textId="77777777" w:rsidR="00F160B9" w:rsidRPr="00CE08A4" w:rsidRDefault="00F160B9" w:rsidP="00F160B9">
            <w:pPr>
              <w:rPr>
                <w:rFonts w:ascii="Verdana" w:hAnsi="Verdana"/>
                <w:sz w:val="20"/>
                <w:szCs w:val="20"/>
              </w:rPr>
            </w:pPr>
          </w:p>
        </w:tc>
      </w:tr>
      <w:tr w:rsidR="00C25480" w14:paraId="18498C53" w14:textId="77777777" w:rsidTr="00F160B9">
        <w:tc>
          <w:tcPr>
            <w:tcW w:w="10026" w:type="dxa"/>
            <w:shd w:val="clear" w:color="auto" w:fill="auto"/>
          </w:tcPr>
          <w:p w14:paraId="2EA35803" w14:textId="77777777" w:rsidR="00F160B9" w:rsidRPr="00CE08A4" w:rsidRDefault="00F160B9" w:rsidP="00F160B9">
            <w:pPr>
              <w:rPr>
                <w:rFonts w:ascii="Verdana" w:hAnsi="Verdana"/>
                <w:sz w:val="20"/>
                <w:szCs w:val="20"/>
              </w:rPr>
            </w:pPr>
            <w:r w:rsidRPr="00CE08A4">
              <w:rPr>
                <w:rFonts w:ascii="Verdana" w:hAnsi="Verdana"/>
                <w:sz w:val="20"/>
                <w:szCs w:val="20"/>
              </w:rPr>
              <w:t>Relationship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6"/>
            </w:tblGrid>
            <w:tr w:rsidR="00C25480" w14:paraId="4531FF65" w14:textId="77777777" w:rsidTr="00F160B9">
              <w:tc>
                <w:tcPr>
                  <w:tcW w:w="9795" w:type="dxa"/>
                  <w:shd w:val="clear" w:color="auto" w:fill="auto"/>
                </w:tcPr>
                <w:p w14:paraId="4B743C16" w14:textId="77777777" w:rsidR="00F160B9" w:rsidRPr="00CE08A4" w:rsidRDefault="00F160B9" w:rsidP="00F160B9">
                  <w:pPr>
                    <w:pStyle w:val="FillinText"/>
                    <w:framePr w:hSpace="180" w:wrap="around" w:vAnchor="page" w:hAnchor="margin" w:x="1062" w:y="842"/>
                  </w:pPr>
                  <w:r w:rsidRPr="00CE08A4">
                    <w:fldChar w:fldCharType="begin">
                      <w:ffData>
                        <w:name w:val="Text5"/>
                        <w:enabled/>
                        <w:calcOnExit w:val="0"/>
                        <w:textInput>
                          <w:maxLength w:val="5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p>
              </w:tc>
            </w:tr>
          </w:tbl>
          <w:p w14:paraId="2A1F92A5" w14:textId="77777777" w:rsidR="00F160B9" w:rsidRPr="00CE08A4" w:rsidRDefault="00F160B9" w:rsidP="00F160B9">
            <w:pPr>
              <w:rPr>
                <w:rFonts w:ascii="Verdana" w:hAnsi="Verdana"/>
                <w:sz w:val="20"/>
                <w:szCs w:val="20"/>
              </w:rPr>
            </w:pPr>
          </w:p>
        </w:tc>
      </w:tr>
      <w:tr w:rsidR="00C25480" w14:paraId="0A3F18F7" w14:textId="77777777" w:rsidTr="00F160B9">
        <w:tc>
          <w:tcPr>
            <w:tcW w:w="10026" w:type="dxa"/>
            <w:shd w:val="clear" w:color="auto" w:fill="auto"/>
          </w:tcPr>
          <w:p w14:paraId="58991176" w14:textId="77777777" w:rsidR="00F160B9" w:rsidRPr="00CE08A4" w:rsidRDefault="00F160B9" w:rsidP="00F160B9">
            <w:pPr>
              <w:rPr>
                <w:rFonts w:ascii="Verdana" w:hAnsi="Verdana"/>
                <w:sz w:val="20"/>
                <w:szCs w:val="20"/>
              </w:rPr>
            </w:pPr>
            <w:r w:rsidRPr="00CE08A4">
              <w:rPr>
                <w:rFonts w:ascii="Verdana" w:hAnsi="Verdana"/>
                <w:sz w:val="20"/>
                <w:szCs w:val="20"/>
              </w:rPr>
              <w:t>Phone Number: Home                                Cell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6"/>
            </w:tblGrid>
            <w:tr w:rsidR="00C25480" w14:paraId="3E449143" w14:textId="77777777" w:rsidTr="00F160B9">
              <w:tc>
                <w:tcPr>
                  <w:tcW w:w="9795" w:type="dxa"/>
                  <w:shd w:val="clear" w:color="auto" w:fill="auto"/>
                </w:tcPr>
                <w:p w14:paraId="033FB662" w14:textId="77777777" w:rsidR="00F160B9" w:rsidRPr="00CE08A4" w:rsidRDefault="00F160B9" w:rsidP="00F160B9">
                  <w:pPr>
                    <w:pStyle w:val="FillinText"/>
                    <w:framePr w:hSpace="180" w:wrap="around" w:vAnchor="page" w:hAnchor="margin" w:x="1062" w:y="842"/>
                  </w:pPr>
                  <w:r w:rsidRPr="00CE08A4">
                    <w:fldChar w:fldCharType="begin">
                      <w:ffData>
                        <w:name w:val="Text6"/>
                        <w:enabled/>
                        <w:calcOnExit w:val="0"/>
                        <w:textInput>
                          <w:maxLength w:val="5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r w:rsidRPr="00CE08A4">
                    <w:t xml:space="preserve">                                               </w:t>
                  </w: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xml:space="preserve"> </w:t>
                  </w:r>
                  <w:r w:rsidRPr="00CE08A4">
                    <w:t> </w:t>
                  </w:r>
                  <w:r w:rsidRPr="00CE08A4">
                    <w:fldChar w:fldCharType="end"/>
                  </w:r>
                  <w:r w:rsidRPr="00CE08A4">
                    <w:t xml:space="preserve">                                 </w:t>
                  </w:r>
                  <w:r w:rsidRPr="00CE08A4">
                    <w:fldChar w:fldCharType="begin">
                      <w:ffData>
                        <w:name w:val="Text2"/>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xml:space="preserve"> </w:t>
                  </w:r>
                  <w:r w:rsidRPr="00CE08A4">
                    <w:t> </w:t>
                  </w:r>
                  <w:r w:rsidRPr="00CE08A4">
                    <w:fldChar w:fldCharType="end"/>
                  </w:r>
                </w:p>
              </w:tc>
            </w:tr>
          </w:tbl>
          <w:p w14:paraId="67859201" w14:textId="77777777" w:rsidR="00F160B9" w:rsidRPr="00CE08A4" w:rsidRDefault="00F160B9" w:rsidP="00F160B9">
            <w:pPr>
              <w:rPr>
                <w:rFonts w:ascii="Verdana" w:hAnsi="Verdana"/>
                <w:sz w:val="20"/>
                <w:szCs w:val="20"/>
              </w:rPr>
            </w:pPr>
          </w:p>
        </w:tc>
      </w:tr>
      <w:tr w:rsidR="00C25480" w14:paraId="68D77029" w14:textId="77777777" w:rsidTr="00F160B9">
        <w:trPr>
          <w:trHeight w:val="355"/>
        </w:trPr>
        <w:tc>
          <w:tcPr>
            <w:tcW w:w="10026" w:type="dxa"/>
            <w:shd w:val="clear" w:color="auto" w:fill="auto"/>
          </w:tcPr>
          <w:p w14:paraId="31AD8516" w14:textId="77777777" w:rsidR="00F160B9" w:rsidRPr="00CE08A4" w:rsidRDefault="00F160B9" w:rsidP="00F160B9">
            <w:pPr>
              <w:rPr>
                <w:rFonts w:ascii="Verdana" w:hAnsi="Verdana"/>
                <w:sz w:val="20"/>
                <w:szCs w:val="20"/>
              </w:rPr>
            </w:pPr>
          </w:p>
        </w:tc>
      </w:tr>
      <w:tr w:rsidR="00C25480" w14:paraId="565221AC" w14:textId="77777777" w:rsidTr="00F160B9">
        <w:tc>
          <w:tcPr>
            <w:tcW w:w="10026" w:type="dxa"/>
            <w:shd w:val="clear" w:color="auto" w:fill="auto"/>
          </w:tcPr>
          <w:p w14:paraId="2BF6C690" w14:textId="77777777" w:rsidR="00F160B9" w:rsidRPr="00CE08A4" w:rsidRDefault="00F160B9" w:rsidP="00F160B9">
            <w:pPr>
              <w:rPr>
                <w:rFonts w:ascii="Verdana" w:hAnsi="Verdana"/>
                <w:sz w:val="20"/>
                <w:szCs w:val="20"/>
              </w:rPr>
            </w:pPr>
            <w:r w:rsidRPr="00CE08A4">
              <w:rPr>
                <w:rFonts w:ascii="Verdana" w:hAnsi="Verdana"/>
                <w:sz w:val="20"/>
                <w:szCs w:val="20"/>
              </w:rPr>
              <w:t>Name of Physician or Preferred Hospital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6"/>
            </w:tblGrid>
            <w:tr w:rsidR="00C25480" w14:paraId="7F4013B6" w14:textId="77777777" w:rsidTr="00F160B9">
              <w:tc>
                <w:tcPr>
                  <w:tcW w:w="9795" w:type="dxa"/>
                  <w:shd w:val="clear" w:color="auto" w:fill="auto"/>
                </w:tcPr>
                <w:bookmarkStart w:id="44" w:name="Text8"/>
                <w:p w14:paraId="352C4AD8" w14:textId="77777777" w:rsidR="00F160B9" w:rsidRPr="00CE08A4" w:rsidRDefault="00F160B9" w:rsidP="00F160B9">
                  <w:pPr>
                    <w:pStyle w:val="FillinText"/>
                    <w:framePr w:hSpace="180" w:wrap="around" w:vAnchor="page" w:hAnchor="margin" w:x="1062" w:y="842"/>
                  </w:pPr>
                  <w:r w:rsidRPr="00CE08A4">
                    <w:fldChar w:fldCharType="begin">
                      <w:ffData>
                        <w:name w:val="Text8"/>
                        <w:enabled/>
                        <w:calcOnExit w:val="0"/>
                        <w:textInput>
                          <w:maxLength w:val="50"/>
                        </w:textInput>
                      </w:ffData>
                    </w:fldChar>
                  </w:r>
                  <w:r w:rsidRPr="00CE08A4">
                    <w:instrText xml:space="preserve"> FORMTEXT </w:instrText>
                  </w:r>
                  <w:r w:rsidRPr="00CE08A4">
                    <w:fldChar w:fldCharType="separate"/>
                  </w:r>
                  <w:r w:rsidRPr="00CE08A4">
                    <w:rPr>
                      <w:noProof/>
                    </w:rPr>
                    <w:t> </w:t>
                  </w:r>
                  <w:r w:rsidRPr="00CE08A4">
                    <w:rPr>
                      <w:noProof/>
                    </w:rPr>
                    <w:t> </w:t>
                  </w:r>
                  <w:r w:rsidRPr="00CE08A4">
                    <w:rPr>
                      <w:noProof/>
                    </w:rPr>
                    <w:t> </w:t>
                  </w:r>
                  <w:r w:rsidRPr="00CE08A4">
                    <w:rPr>
                      <w:noProof/>
                    </w:rPr>
                    <w:t> </w:t>
                  </w:r>
                  <w:r w:rsidRPr="00CE08A4">
                    <w:rPr>
                      <w:noProof/>
                    </w:rPr>
                    <w:t> </w:t>
                  </w:r>
                  <w:r w:rsidRPr="00CE08A4">
                    <w:fldChar w:fldCharType="end"/>
                  </w:r>
                  <w:bookmarkEnd w:id="44"/>
                </w:p>
              </w:tc>
            </w:tr>
          </w:tbl>
          <w:p w14:paraId="584125C0" w14:textId="77777777" w:rsidR="00F160B9" w:rsidRPr="00CE08A4" w:rsidRDefault="00F160B9" w:rsidP="00F160B9">
            <w:pPr>
              <w:rPr>
                <w:rFonts w:ascii="Verdana" w:hAnsi="Verdana"/>
                <w:sz w:val="20"/>
                <w:szCs w:val="20"/>
              </w:rPr>
            </w:pPr>
          </w:p>
        </w:tc>
      </w:tr>
      <w:tr w:rsidR="00C25480" w14:paraId="35E2454C" w14:textId="77777777" w:rsidTr="00F160B9">
        <w:tc>
          <w:tcPr>
            <w:tcW w:w="10026" w:type="dxa"/>
            <w:shd w:val="clear" w:color="auto" w:fill="auto"/>
          </w:tcPr>
          <w:p w14:paraId="27E2A50B" w14:textId="77777777" w:rsidR="00F160B9" w:rsidRPr="00CE08A4" w:rsidRDefault="00F160B9" w:rsidP="00F160B9">
            <w:pPr>
              <w:rPr>
                <w:rFonts w:ascii="Verdana" w:hAnsi="Verdana"/>
                <w:sz w:val="20"/>
                <w:szCs w:val="20"/>
              </w:rPr>
            </w:pPr>
            <w:r w:rsidRPr="00CE08A4">
              <w:rPr>
                <w:rFonts w:ascii="Verdana" w:hAnsi="Verdana"/>
                <w:sz w:val="20"/>
                <w:szCs w:val="20"/>
              </w:rPr>
              <w:t>Phone Number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5"/>
            </w:tblGrid>
            <w:tr w:rsidR="00C25480" w14:paraId="5329F4C7" w14:textId="77777777" w:rsidTr="00F160B9">
              <w:tc>
                <w:tcPr>
                  <w:tcW w:w="9805" w:type="dxa"/>
                  <w:shd w:val="clear" w:color="auto" w:fill="auto"/>
                </w:tcPr>
                <w:p w14:paraId="3CE25D81" w14:textId="77777777" w:rsidR="00F160B9" w:rsidRPr="00CE08A4" w:rsidRDefault="00F160B9" w:rsidP="00F160B9">
                  <w:pPr>
                    <w:pStyle w:val="FillinText"/>
                    <w:framePr w:hSpace="180" w:wrap="around" w:vAnchor="page" w:hAnchor="margin" w:x="1062" w:y="842"/>
                  </w:pPr>
                  <w:r w:rsidRPr="00CE08A4">
                    <w:fldChar w:fldCharType="begin">
                      <w:ffData>
                        <w:name w:val="Text8"/>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w:t>
                  </w:r>
                  <w:r w:rsidRPr="00CE08A4">
                    <w:t> </w:t>
                  </w:r>
                  <w:r w:rsidRPr="00CE08A4">
                    <w:t> </w:t>
                  </w:r>
                  <w:r w:rsidRPr="00CE08A4">
                    <w:fldChar w:fldCharType="end"/>
                  </w:r>
                </w:p>
              </w:tc>
            </w:tr>
          </w:tbl>
          <w:p w14:paraId="0BA06B1C" w14:textId="77777777" w:rsidR="00F160B9" w:rsidRPr="00CE08A4" w:rsidRDefault="00F160B9" w:rsidP="00F160B9">
            <w:pPr>
              <w:rPr>
                <w:rFonts w:ascii="Verdana" w:hAnsi="Verdana"/>
                <w:sz w:val="20"/>
                <w:szCs w:val="20"/>
              </w:rPr>
            </w:pPr>
            <w:r w:rsidRPr="00CE08A4">
              <w:rPr>
                <w:rFonts w:ascii="Verdana" w:hAnsi="Verdana"/>
                <w:sz w:val="20"/>
                <w:szCs w:val="20"/>
              </w:rPr>
              <w:t>Address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5"/>
            </w:tblGrid>
            <w:tr w:rsidR="00C25480" w14:paraId="583F7A35" w14:textId="77777777" w:rsidTr="00F160B9">
              <w:trPr>
                <w:trHeight w:val="372"/>
              </w:trPr>
              <w:tc>
                <w:tcPr>
                  <w:tcW w:w="9805" w:type="dxa"/>
                  <w:shd w:val="clear" w:color="auto" w:fill="auto"/>
                </w:tcPr>
                <w:p w14:paraId="2439CB78" w14:textId="77777777" w:rsidR="00F160B9" w:rsidRPr="00CE08A4" w:rsidRDefault="00F160B9" w:rsidP="00F160B9">
                  <w:pPr>
                    <w:pStyle w:val="FillinText"/>
                    <w:framePr w:hSpace="180" w:wrap="around" w:vAnchor="page" w:hAnchor="margin" w:x="1062" w:y="842"/>
                  </w:pPr>
                  <w:r w:rsidRPr="00CE08A4">
                    <w:fldChar w:fldCharType="begin">
                      <w:ffData>
                        <w:name w:val="Text8"/>
                        <w:enabled/>
                        <w:calcOnExit w:val="0"/>
                        <w:textInput>
                          <w:maxLength w:val="50"/>
                        </w:textInput>
                      </w:ffData>
                    </w:fldChar>
                  </w:r>
                  <w:r w:rsidRPr="00CE08A4">
                    <w:instrText xml:space="preserve"> FORMTEXT </w:instrText>
                  </w:r>
                  <w:r w:rsidRPr="00CE08A4">
                    <w:fldChar w:fldCharType="separate"/>
                  </w:r>
                  <w:r w:rsidRPr="00CE08A4">
                    <w:t> </w:t>
                  </w:r>
                  <w:r w:rsidRPr="00CE08A4">
                    <w:t> </w:t>
                  </w:r>
                  <w:r w:rsidRPr="00CE08A4">
                    <w:t> </w:t>
                  </w:r>
                  <w:r w:rsidRPr="00CE08A4">
                    <w:t> </w:t>
                  </w:r>
                  <w:r w:rsidRPr="00CE08A4">
                    <w:t> </w:t>
                  </w:r>
                  <w:r w:rsidRPr="00CE08A4">
                    <w:fldChar w:fldCharType="end"/>
                  </w:r>
                </w:p>
              </w:tc>
            </w:tr>
          </w:tbl>
          <w:p w14:paraId="16402543" w14:textId="77777777" w:rsidR="00F160B9" w:rsidRPr="00CE08A4" w:rsidRDefault="00F160B9" w:rsidP="00F160B9">
            <w:pPr>
              <w:rPr>
                <w:rFonts w:ascii="Verdana" w:hAnsi="Verdana"/>
                <w:sz w:val="20"/>
                <w:szCs w:val="20"/>
              </w:rPr>
            </w:pPr>
          </w:p>
        </w:tc>
      </w:tr>
    </w:tbl>
    <w:p w14:paraId="448932CD" w14:textId="77777777" w:rsidR="00F160B9" w:rsidRPr="00CE08A4" w:rsidRDefault="00F160B9" w:rsidP="00F160B9">
      <w:pPr>
        <w:spacing w:before="60"/>
        <w:ind w:right="-720"/>
        <w:outlineLvl w:val="0"/>
        <w:rPr>
          <w:b/>
          <w:sz w:val="20"/>
          <w:szCs w:val="20"/>
        </w:rPr>
      </w:pPr>
    </w:p>
    <w:p w14:paraId="5E6EB32B" w14:textId="77777777" w:rsidR="00F160B9" w:rsidRPr="00CE08A4" w:rsidRDefault="00F160B9" w:rsidP="00F160B9">
      <w:pPr>
        <w:spacing w:before="60"/>
        <w:ind w:right="-720"/>
        <w:outlineLvl w:val="0"/>
        <w:rPr>
          <w:b/>
          <w:sz w:val="20"/>
          <w:szCs w:val="20"/>
        </w:rPr>
      </w:pPr>
    </w:p>
    <w:p w14:paraId="57DC6A83" w14:textId="77777777" w:rsidR="00F160B9" w:rsidRPr="00CE08A4" w:rsidRDefault="00F160B9" w:rsidP="00F160B9">
      <w:pPr>
        <w:spacing w:before="60"/>
        <w:ind w:right="-720"/>
        <w:outlineLvl w:val="0"/>
        <w:rPr>
          <w:b/>
          <w:sz w:val="20"/>
          <w:szCs w:val="20"/>
        </w:rPr>
      </w:pPr>
    </w:p>
    <w:p w14:paraId="3DEF0107" w14:textId="7DBD269E" w:rsidR="00F160B9" w:rsidRPr="00CE08A4" w:rsidRDefault="00922A8E" w:rsidP="00F160B9">
      <w:pPr>
        <w:spacing w:before="60"/>
        <w:ind w:right="-720"/>
        <w:outlineLvl w:val="0"/>
        <w:rPr>
          <w:b/>
          <w:sz w:val="20"/>
          <w:szCs w:val="20"/>
        </w:rPr>
      </w:pPr>
      <w:bookmarkStart w:id="45" w:name="_Toc142585896"/>
      <w:bookmarkStart w:id="46" w:name="_Toc142586078"/>
      <w:bookmarkStart w:id="47" w:name="_Toc142586278"/>
      <w:r>
        <w:rPr>
          <w:rFonts w:ascii="Arial" w:hAnsi="Arial" w:cs="Arial"/>
          <w:i/>
          <w:noProof/>
          <w:color w:val="000000"/>
          <w:sz w:val="16"/>
          <w:szCs w:val="16"/>
        </w:rPr>
        <mc:AlternateContent>
          <mc:Choice Requires="wps">
            <w:drawing>
              <wp:anchor distT="45720" distB="45720" distL="114300" distR="114300" simplePos="0" relativeHeight="251657728" behindDoc="0" locked="0" layoutInCell="1" allowOverlap="1" wp14:anchorId="408CA696" wp14:editId="438C704E">
                <wp:simplePos x="0" y="0"/>
                <wp:positionH relativeFrom="column">
                  <wp:posOffset>5850255</wp:posOffset>
                </wp:positionH>
                <wp:positionV relativeFrom="paragraph">
                  <wp:posOffset>8228965</wp:posOffset>
                </wp:positionV>
                <wp:extent cx="544830" cy="442595"/>
                <wp:effectExtent l="1905" t="0" r="0" b="0"/>
                <wp:wrapSquare wrapText="bothSides"/>
                <wp:docPr id="807550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D6ECD" w14:textId="77777777" w:rsidR="00F160B9" w:rsidRDefault="00F160B9" w:rsidP="00F160B9">
                            <w:r>
                              <w:t>36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CA696" id="_x0000_s1031" type="#_x0000_t202" style="position:absolute;margin-left:460.65pt;margin-top:647.95pt;width:42.9pt;height:34.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" filled="f" stroked="f">
                <v:textbox>
                  <w:txbxContent>
                    <w:p w14:paraId="57AD6ECD" w14:textId="77777777" w:rsidR="00F160B9" w:rsidRDefault="00F160B9" w:rsidP="00F160B9">
                      <w:r>
                        <w:t>36</w:t>
                      </w:r>
                    </w:p>
                  </w:txbxContent>
                </v:textbox>
                <w10:wrap type="square"/>
              </v:shape>
            </w:pict>
          </mc:Fallback>
        </mc:AlternateContent>
      </w:r>
      <w:bookmarkEnd w:id="45"/>
      <w:bookmarkEnd w:id="46"/>
      <w:bookmarkEnd w:id="47"/>
    </w:p>
    <w:p w14:paraId="1507306E" w14:textId="77777777" w:rsidR="00F160B9" w:rsidRDefault="00F160B9" w:rsidP="00F160B9">
      <w:pPr>
        <w:rPr>
          <w:rStyle w:val="Emphasis"/>
          <w:rFonts w:ascii="Arial" w:hAnsi="Arial" w:cs="Arial"/>
          <w:iCs w:val="0"/>
          <w:color w:val="000000"/>
          <w:sz w:val="16"/>
          <w:szCs w:val="16"/>
        </w:rPr>
        <w:sectPr w:rsidR="00F160B9" w:rsidSect="00F160B9">
          <w:footerReference w:type="default" r:id="rId71"/>
          <w:pgSz w:w="12240" w:h="15840"/>
          <w:pgMar w:top="720" w:right="720" w:bottom="720" w:left="720" w:header="720" w:footer="720" w:gutter="0"/>
          <w:cols w:space="720"/>
          <w:docGrid w:linePitch="360"/>
        </w:sectPr>
      </w:pPr>
    </w:p>
    <w:p w14:paraId="4FD998FE" w14:textId="4A0AFB9D" w:rsidR="00F160B9" w:rsidRDefault="00922A8E" w:rsidP="00F160B9">
      <w:r>
        <w:rPr>
          <w:noProof/>
        </w:rPr>
        <w:lastRenderedPageBreak/>
        <mc:AlternateContent>
          <mc:Choice Requires="wps">
            <w:drawing>
              <wp:anchor distT="0" distB="0" distL="114300" distR="114300" simplePos="0" relativeHeight="251651584" behindDoc="0" locked="0" layoutInCell="1" allowOverlap="1" wp14:anchorId="6EDF9597" wp14:editId="56565BC2">
                <wp:simplePos x="0" y="0"/>
                <wp:positionH relativeFrom="page">
                  <wp:posOffset>0</wp:posOffset>
                </wp:positionH>
                <wp:positionV relativeFrom="page">
                  <wp:posOffset>0</wp:posOffset>
                </wp:positionV>
                <wp:extent cx="685800" cy="10085705"/>
                <wp:effectExtent l="0" t="0" r="0" b="1270"/>
                <wp:wrapNone/>
                <wp:docPr id="17599219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0085705"/>
                        </a:xfrm>
                        <a:prstGeom prst="rect">
                          <a:avLst/>
                        </a:prstGeom>
                        <a:solidFill>
                          <a:srgbClr val="D9D9D9"/>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F756DD" w14:textId="77777777" w:rsidR="00F160B9" w:rsidRPr="00266E2E" w:rsidRDefault="00F160B9" w:rsidP="00F160B9">
                            <w:pPr>
                              <w:ind w:firstLine="720"/>
                              <w:rPr>
                                <w:b/>
                                <w:color w:val="A6A6A6"/>
                                <w:sz w:val="32"/>
                                <w:szCs w:val="32"/>
                              </w:rPr>
                            </w:pPr>
                            <w:r w:rsidRPr="00266E2E">
                              <w:rPr>
                                <w:b/>
                                <w:color w:val="BFBFBF"/>
                                <w:sz w:val="32"/>
                                <w:szCs w:val="32"/>
                              </w:rPr>
                              <w:t>[Client Name]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F9597" id="_x0000_s1032" type="#_x0000_t202" style="position:absolute;margin-left:0;margin-top:0;width:54pt;height:794.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" fillcolor="#d9d9d9" stroked="f" strokeweight=".5pt">
                <v:textbox style="layout-flow:vertical">
                  <w:txbxContent>
                    <w:p w14:paraId="64F756DD" w14:textId="77777777" w:rsidR="00F160B9" w:rsidRPr="00266E2E" w:rsidRDefault="00F160B9" w:rsidP="00F160B9">
                      <w:pPr>
                        <w:ind w:firstLine="720"/>
                        <w:rPr>
                          <w:b/>
                          <w:color w:val="A6A6A6"/>
                          <w:sz w:val="32"/>
                          <w:szCs w:val="32"/>
                        </w:rPr>
                      </w:pPr>
                      <w:r w:rsidRPr="00266E2E">
                        <w:rPr>
                          <w:b/>
                          <w:color w:val="BFBFBF"/>
                          <w:sz w:val="32"/>
                          <w:szCs w:val="32"/>
                        </w:rPr>
                        <w:t>[Client Name]</w:t>
                      </w:r>
                    </w:p>
                  </w:txbxContent>
                </v:textbox>
                <w10:wrap anchorx="page" anchory="page"/>
              </v:shape>
            </w:pict>
          </mc:Fallback>
        </mc:AlternateContent>
      </w:r>
    </w:p>
    <w:tbl>
      <w:tblPr>
        <w:tblpPr w:leftFromText="180" w:rightFromText="180" w:vertAnchor="page" w:horzAnchor="margin" w:tblpX="1062" w:tblpY="842"/>
        <w:tblW w:w="9192" w:type="dxa"/>
        <w:tblLayout w:type="fixed"/>
        <w:tblCellMar>
          <w:left w:w="115" w:type="dxa"/>
          <w:right w:w="115" w:type="dxa"/>
        </w:tblCellMar>
        <w:tblLook w:val="04A0" w:firstRow="1" w:lastRow="0" w:firstColumn="1" w:lastColumn="0" w:noHBand="0" w:noVBand="1"/>
      </w:tblPr>
      <w:tblGrid>
        <w:gridCol w:w="3265"/>
        <w:gridCol w:w="2507"/>
        <w:gridCol w:w="913"/>
        <w:gridCol w:w="2507"/>
      </w:tblGrid>
      <w:tr w:rsidR="00C25480" w14:paraId="4B50D937" w14:textId="77777777" w:rsidTr="00F160B9">
        <w:trPr>
          <w:trHeight w:val="520"/>
        </w:trPr>
        <w:tc>
          <w:tcPr>
            <w:tcW w:w="9192" w:type="dxa"/>
            <w:gridSpan w:val="4"/>
            <w:shd w:val="clear" w:color="auto" w:fill="FFFFFF"/>
          </w:tcPr>
          <w:p w14:paraId="69CF287B" w14:textId="77777777" w:rsidR="00F160B9" w:rsidRPr="00BD2770" w:rsidRDefault="00F160B9" w:rsidP="00F160B9">
            <w:pPr>
              <w:pStyle w:val="FormTitle"/>
            </w:pPr>
            <w:bookmarkStart w:id="48" w:name="managementemergencycontact" w:colFirst="0" w:colLast="0"/>
            <w:r>
              <w:t>Management Emergency Contact Information</w:t>
            </w:r>
          </w:p>
        </w:tc>
      </w:tr>
      <w:bookmarkEnd w:id="48"/>
      <w:tr w:rsidR="00C25480" w14:paraId="37DFF131" w14:textId="77777777" w:rsidTr="00F160B9">
        <w:trPr>
          <w:trHeight w:val="520"/>
        </w:trPr>
        <w:tc>
          <w:tcPr>
            <w:tcW w:w="9192" w:type="dxa"/>
            <w:gridSpan w:val="4"/>
            <w:shd w:val="clear" w:color="auto" w:fill="auto"/>
          </w:tcPr>
          <w:p w14:paraId="77A9E759" w14:textId="77777777" w:rsidR="00F160B9" w:rsidRPr="00405950" w:rsidRDefault="00F160B9" w:rsidP="00F160B9">
            <w:pPr>
              <w:rPr>
                <w:rFonts w:ascii="Verdana" w:hAnsi="Verdana"/>
                <w:sz w:val="20"/>
              </w:rPr>
            </w:pPr>
            <w:r w:rsidRPr="00405950">
              <w:rPr>
                <w:rFonts w:ascii="Verdana" w:hAnsi="Verdana"/>
                <w:sz w:val="20"/>
              </w:rPr>
              <w:t>In case of an emergency, use the management personnel contact information provided below. If unable to reach the first contact, call the second person listed, etc., as necessary. Follow the left column, then the right.</w:t>
            </w:r>
          </w:p>
          <w:p w14:paraId="4C1D2F67" w14:textId="77777777" w:rsidR="00F160B9" w:rsidRDefault="00F160B9" w:rsidP="00F160B9"/>
          <w:p w14:paraId="16B055D1" w14:textId="77777777" w:rsidR="00F160B9" w:rsidRPr="00B238EA" w:rsidRDefault="00F160B9" w:rsidP="00F160B9"/>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4680"/>
              <w:gridCol w:w="2592"/>
            </w:tblGrid>
            <w:tr w:rsidR="00C25480" w14:paraId="3AA5D4FF" w14:textId="77777777" w:rsidTr="00F160B9">
              <w:trPr>
                <w:trHeight w:val="85"/>
              </w:trPr>
              <w:tc>
                <w:tcPr>
                  <w:tcW w:w="2520" w:type="dxa"/>
                  <w:tcBorders>
                    <w:top w:val="nil"/>
                    <w:left w:val="nil"/>
                    <w:bottom w:val="nil"/>
                  </w:tcBorders>
                  <w:shd w:val="clear" w:color="auto" w:fill="auto"/>
                </w:tcPr>
                <w:p w14:paraId="05D8ECC6" w14:textId="77777777" w:rsidR="00F160B9" w:rsidRPr="00B238EA" w:rsidRDefault="00F160B9" w:rsidP="00F160B9">
                  <w:pPr>
                    <w:pStyle w:val="FillinText"/>
                    <w:framePr w:hSpace="180" w:wrap="around" w:vAnchor="page" w:hAnchor="margin" w:x="1062" w:y="842"/>
                  </w:pPr>
                </w:p>
              </w:tc>
              <w:tc>
                <w:tcPr>
                  <w:tcW w:w="4680" w:type="dxa"/>
                  <w:shd w:val="clear" w:color="auto" w:fill="auto"/>
                </w:tcPr>
                <w:p w14:paraId="6E002418" w14:textId="77777777" w:rsidR="00F160B9" w:rsidRPr="00E818A3" w:rsidRDefault="00F160B9" w:rsidP="00F160B9">
                  <w:pPr>
                    <w:pStyle w:val="FillinText"/>
                    <w:framePr w:hSpace="180" w:wrap="around" w:vAnchor="page" w:hAnchor="margin" w:x="1062" w:y="842"/>
                    <w:jc w:val="center"/>
                    <w:rPr>
                      <w:b/>
                    </w:rPr>
                  </w:pPr>
                  <w:r w:rsidRPr="00E818A3">
                    <w:rPr>
                      <w:b/>
                    </w:rPr>
                    <w:t>Emergency Contacts</w:t>
                  </w:r>
                </w:p>
              </w:tc>
              <w:tc>
                <w:tcPr>
                  <w:tcW w:w="2592" w:type="dxa"/>
                  <w:tcBorders>
                    <w:top w:val="nil"/>
                    <w:bottom w:val="nil"/>
                    <w:right w:val="nil"/>
                  </w:tcBorders>
                  <w:shd w:val="clear" w:color="auto" w:fill="auto"/>
                </w:tcPr>
                <w:p w14:paraId="1675A774" w14:textId="77777777" w:rsidR="00F160B9" w:rsidRPr="00B238EA" w:rsidRDefault="00F160B9" w:rsidP="00F160B9">
                  <w:pPr>
                    <w:pStyle w:val="FillinText"/>
                    <w:framePr w:hSpace="180" w:wrap="around" w:vAnchor="page" w:hAnchor="margin" w:x="1062" w:y="842"/>
                  </w:pPr>
                </w:p>
              </w:tc>
            </w:tr>
          </w:tbl>
          <w:p w14:paraId="06E91BE6" w14:textId="77777777" w:rsidR="00F160B9" w:rsidRPr="00B238EA" w:rsidRDefault="00F160B9" w:rsidP="00F160B9"/>
        </w:tc>
      </w:tr>
      <w:tr w:rsidR="00C25480" w14:paraId="2DA73732" w14:textId="77777777" w:rsidTr="00F160B9">
        <w:tc>
          <w:tcPr>
            <w:tcW w:w="3265" w:type="dxa"/>
            <w:tcBorders>
              <w:right w:val="single" w:sz="4" w:space="0" w:color="auto"/>
            </w:tcBorders>
            <w:shd w:val="clear" w:color="auto" w:fill="auto"/>
          </w:tcPr>
          <w:p w14:paraId="2534A5D7" w14:textId="77777777" w:rsidR="00F160B9" w:rsidRDefault="00F160B9" w:rsidP="00F160B9"/>
        </w:tc>
        <w:tc>
          <w:tcPr>
            <w:tcW w:w="2507" w:type="dxa"/>
            <w:tcBorders>
              <w:left w:val="single" w:sz="4" w:space="0" w:color="auto"/>
            </w:tcBorders>
            <w:shd w:val="clear" w:color="auto" w:fill="auto"/>
          </w:tcPr>
          <w:p w14:paraId="6FCAF60E" w14:textId="77777777" w:rsidR="00F160B9" w:rsidRDefault="00F160B9" w:rsidP="00F160B9">
            <w:pPr>
              <w:ind w:left="734"/>
            </w:pPr>
          </w:p>
        </w:tc>
        <w:tc>
          <w:tcPr>
            <w:tcW w:w="913" w:type="dxa"/>
            <w:tcBorders>
              <w:right w:val="single" w:sz="4" w:space="0" w:color="auto"/>
            </w:tcBorders>
            <w:shd w:val="clear" w:color="auto" w:fill="auto"/>
          </w:tcPr>
          <w:p w14:paraId="584E65D4" w14:textId="77777777" w:rsidR="00F160B9" w:rsidRDefault="00F160B9" w:rsidP="00F160B9"/>
        </w:tc>
        <w:tc>
          <w:tcPr>
            <w:tcW w:w="2507" w:type="dxa"/>
            <w:tcBorders>
              <w:left w:val="single" w:sz="4" w:space="0" w:color="auto"/>
            </w:tcBorders>
            <w:shd w:val="clear" w:color="auto" w:fill="auto"/>
          </w:tcPr>
          <w:p w14:paraId="52A561D6" w14:textId="77777777" w:rsidR="00F160B9" w:rsidRDefault="00F160B9" w:rsidP="00F160B9"/>
        </w:tc>
      </w:tr>
      <w:tr w:rsidR="00C25480" w14:paraId="34BB637D" w14:textId="77777777" w:rsidTr="00F160B9">
        <w:tc>
          <w:tcPr>
            <w:tcW w:w="9192" w:type="dxa"/>
            <w:gridSpan w:val="4"/>
            <w:shd w:val="clear" w:color="auto" w:fill="auto"/>
          </w:tcPr>
          <w:tbl>
            <w:tblPr>
              <w:tblW w:w="837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080"/>
              <w:gridCol w:w="3600"/>
            </w:tblGrid>
            <w:tr w:rsidR="00C25480" w14:paraId="40E9C29C" w14:textId="77777777" w:rsidTr="00F160B9">
              <w:trPr>
                <w:trHeight w:val="111"/>
              </w:trPr>
              <w:tc>
                <w:tcPr>
                  <w:tcW w:w="3690" w:type="dxa"/>
                  <w:shd w:val="clear" w:color="auto" w:fill="auto"/>
                </w:tcPr>
                <w:p w14:paraId="02FD3496" w14:textId="77777777" w:rsidR="00F160B9" w:rsidRDefault="00F160B9" w:rsidP="00F160B9">
                  <w:pPr>
                    <w:pStyle w:val="FillinText"/>
                    <w:framePr w:hSpace="180" w:wrap="around" w:vAnchor="page" w:hAnchor="margin" w:x="1062" w:y="842"/>
                  </w:pPr>
                  <w:r>
                    <w:t>Name:</w:t>
                  </w:r>
                </w:p>
                <w:p w14:paraId="46D7138B" w14:textId="77777777" w:rsidR="00F160B9" w:rsidRDefault="00F160B9" w:rsidP="00F160B9">
                  <w:pPr>
                    <w:pStyle w:val="FillinText"/>
                    <w:framePr w:hSpace="180" w:wrap="around" w:vAnchor="page" w:hAnchor="margin" w:x="1062" w:y="842"/>
                  </w:pPr>
                </w:p>
                <w:p w14:paraId="4415860D" w14:textId="77777777" w:rsidR="00F160B9" w:rsidRDefault="00F160B9" w:rsidP="00F160B9">
                  <w:pPr>
                    <w:pStyle w:val="FillinText"/>
                    <w:framePr w:hSpace="180" w:wrap="around" w:vAnchor="page" w:hAnchor="margin" w:x="1062" w:y="842"/>
                  </w:pPr>
                  <w:r>
                    <w:t>Title:</w:t>
                  </w:r>
                </w:p>
                <w:p w14:paraId="08C4874E" w14:textId="77777777" w:rsidR="00F160B9" w:rsidRDefault="00F160B9" w:rsidP="00F160B9">
                  <w:pPr>
                    <w:pStyle w:val="FillinText"/>
                    <w:framePr w:hSpace="180" w:wrap="around" w:vAnchor="page" w:hAnchor="margin" w:x="1062" w:y="842"/>
                  </w:pPr>
                </w:p>
                <w:p w14:paraId="768761FF" w14:textId="77777777" w:rsidR="00F160B9" w:rsidRDefault="00F160B9" w:rsidP="00F160B9">
                  <w:pPr>
                    <w:pStyle w:val="FillinText"/>
                    <w:framePr w:hSpace="180" w:wrap="around" w:vAnchor="page" w:hAnchor="margin" w:x="1062" w:y="842"/>
                  </w:pPr>
                  <w:r>
                    <w:t>Home Phone:</w:t>
                  </w:r>
                </w:p>
                <w:p w14:paraId="42C76959" w14:textId="77777777" w:rsidR="00F160B9" w:rsidRDefault="00F160B9" w:rsidP="00F160B9">
                  <w:pPr>
                    <w:pStyle w:val="FillinText"/>
                    <w:framePr w:hSpace="180" w:wrap="around" w:vAnchor="page" w:hAnchor="margin" w:x="1062" w:y="842"/>
                  </w:pPr>
                </w:p>
                <w:p w14:paraId="772162F4" w14:textId="77777777" w:rsidR="00F160B9" w:rsidRDefault="00F160B9" w:rsidP="00F160B9">
                  <w:pPr>
                    <w:pStyle w:val="FillinText"/>
                    <w:framePr w:hSpace="180" w:wrap="around" w:vAnchor="page" w:hAnchor="margin" w:x="1062" w:y="842"/>
                  </w:pPr>
                  <w:r>
                    <w:t>Cell:</w:t>
                  </w:r>
                </w:p>
                <w:p w14:paraId="56DE32DC" w14:textId="77777777" w:rsidR="00F160B9" w:rsidRPr="00B238EA" w:rsidRDefault="00F160B9" w:rsidP="00F160B9">
                  <w:pPr>
                    <w:pStyle w:val="FillinText"/>
                    <w:framePr w:hSpace="180" w:wrap="around" w:vAnchor="page" w:hAnchor="margin" w:x="1062" w:y="842"/>
                  </w:pPr>
                </w:p>
              </w:tc>
              <w:tc>
                <w:tcPr>
                  <w:tcW w:w="1080" w:type="dxa"/>
                  <w:tcBorders>
                    <w:top w:val="nil"/>
                    <w:bottom w:val="nil"/>
                  </w:tcBorders>
                  <w:shd w:val="clear" w:color="auto" w:fill="auto"/>
                </w:tcPr>
                <w:p w14:paraId="25520474" w14:textId="77777777" w:rsidR="00F160B9" w:rsidRPr="00B238EA" w:rsidRDefault="00F160B9" w:rsidP="00F160B9">
                  <w:pPr>
                    <w:pStyle w:val="FillinText"/>
                    <w:framePr w:hSpace="180" w:wrap="around" w:vAnchor="page" w:hAnchor="margin" w:x="1062" w:y="842"/>
                  </w:pPr>
                </w:p>
              </w:tc>
              <w:tc>
                <w:tcPr>
                  <w:tcW w:w="3600" w:type="dxa"/>
                  <w:shd w:val="clear" w:color="auto" w:fill="auto"/>
                </w:tcPr>
                <w:p w14:paraId="5681AA82" w14:textId="77777777" w:rsidR="00F160B9" w:rsidRDefault="00F160B9" w:rsidP="00F160B9">
                  <w:pPr>
                    <w:pStyle w:val="FillinText"/>
                    <w:framePr w:hSpace="180" w:wrap="around" w:vAnchor="page" w:hAnchor="margin" w:x="1062" w:y="842"/>
                  </w:pPr>
                  <w:r>
                    <w:t>Name:</w:t>
                  </w:r>
                </w:p>
                <w:p w14:paraId="47772B4C" w14:textId="77777777" w:rsidR="00F160B9" w:rsidRDefault="00F160B9" w:rsidP="00F160B9">
                  <w:pPr>
                    <w:pStyle w:val="FillinText"/>
                    <w:framePr w:hSpace="180" w:wrap="around" w:vAnchor="page" w:hAnchor="margin" w:x="1062" w:y="842"/>
                  </w:pPr>
                </w:p>
                <w:p w14:paraId="41C4D5EE" w14:textId="77777777" w:rsidR="00F160B9" w:rsidRDefault="00F160B9" w:rsidP="00F160B9">
                  <w:pPr>
                    <w:pStyle w:val="FillinText"/>
                    <w:framePr w:hSpace="180" w:wrap="around" w:vAnchor="page" w:hAnchor="margin" w:x="1062" w:y="842"/>
                  </w:pPr>
                  <w:r>
                    <w:t>Title:</w:t>
                  </w:r>
                </w:p>
                <w:p w14:paraId="374FE4B4" w14:textId="77777777" w:rsidR="00F160B9" w:rsidRDefault="00F160B9" w:rsidP="00F160B9">
                  <w:pPr>
                    <w:pStyle w:val="FillinText"/>
                    <w:framePr w:hSpace="180" w:wrap="around" w:vAnchor="page" w:hAnchor="margin" w:x="1062" w:y="842"/>
                  </w:pPr>
                </w:p>
                <w:p w14:paraId="0F058DAF" w14:textId="77777777" w:rsidR="00F160B9" w:rsidRDefault="00F160B9" w:rsidP="00F160B9">
                  <w:pPr>
                    <w:pStyle w:val="FillinText"/>
                    <w:framePr w:hSpace="180" w:wrap="around" w:vAnchor="page" w:hAnchor="margin" w:x="1062" w:y="842"/>
                  </w:pPr>
                  <w:r>
                    <w:t>Home Phone:</w:t>
                  </w:r>
                </w:p>
                <w:p w14:paraId="63192034" w14:textId="77777777" w:rsidR="00F160B9" w:rsidRDefault="00F160B9" w:rsidP="00F160B9">
                  <w:pPr>
                    <w:pStyle w:val="FillinText"/>
                    <w:framePr w:hSpace="180" w:wrap="around" w:vAnchor="page" w:hAnchor="margin" w:x="1062" w:y="842"/>
                  </w:pPr>
                </w:p>
                <w:p w14:paraId="55F55C7B" w14:textId="77777777" w:rsidR="00F160B9" w:rsidRPr="00B238EA" w:rsidRDefault="00F160B9" w:rsidP="00F160B9">
                  <w:pPr>
                    <w:pStyle w:val="FillinText"/>
                    <w:framePr w:hSpace="180" w:wrap="around" w:vAnchor="page" w:hAnchor="margin" w:x="1062" w:y="842"/>
                  </w:pPr>
                  <w:r>
                    <w:t>Cell:</w:t>
                  </w:r>
                </w:p>
              </w:tc>
            </w:tr>
            <w:tr w:rsidR="00C25480" w14:paraId="4AC0A332" w14:textId="77777777" w:rsidTr="00F160B9">
              <w:trPr>
                <w:trHeight w:val="111"/>
              </w:trPr>
              <w:tc>
                <w:tcPr>
                  <w:tcW w:w="3690" w:type="dxa"/>
                  <w:shd w:val="clear" w:color="auto" w:fill="auto"/>
                </w:tcPr>
                <w:p w14:paraId="62DBB209" w14:textId="77777777" w:rsidR="00F160B9" w:rsidRDefault="00F160B9" w:rsidP="00F160B9">
                  <w:pPr>
                    <w:pStyle w:val="FillinText"/>
                    <w:framePr w:hSpace="180" w:wrap="around" w:vAnchor="page" w:hAnchor="margin" w:x="1062" w:y="842"/>
                  </w:pPr>
                  <w:r>
                    <w:t>Name:</w:t>
                  </w:r>
                </w:p>
                <w:p w14:paraId="2149FB88" w14:textId="77777777" w:rsidR="00F160B9" w:rsidRDefault="00F160B9" w:rsidP="00F160B9">
                  <w:pPr>
                    <w:pStyle w:val="FillinText"/>
                    <w:framePr w:hSpace="180" w:wrap="around" w:vAnchor="page" w:hAnchor="margin" w:x="1062" w:y="842"/>
                  </w:pPr>
                </w:p>
                <w:p w14:paraId="2E435857" w14:textId="77777777" w:rsidR="00F160B9" w:rsidRDefault="00F160B9" w:rsidP="00F160B9">
                  <w:pPr>
                    <w:pStyle w:val="FillinText"/>
                    <w:framePr w:hSpace="180" w:wrap="around" w:vAnchor="page" w:hAnchor="margin" w:x="1062" w:y="842"/>
                  </w:pPr>
                  <w:r>
                    <w:t>Title:</w:t>
                  </w:r>
                </w:p>
                <w:p w14:paraId="68A0C377" w14:textId="77777777" w:rsidR="00F160B9" w:rsidRDefault="00F160B9" w:rsidP="00F160B9">
                  <w:pPr>
                    <w:pStyle w:val="FillinText"/>
                    <w:framePr w:hSpace="180" w:wrap="around" w:vAnchor="page" w:hAnchor="margin" w:x="1062" w:y="842"/>
                  </w:pPr>
                </w:p>
                <w:p w14:paraId="7A779F78" w14:textId="77777777" w:rsidR="00F160B9" w:rsidRDefault="00F160B9" w:rsidP="00F160B9">
                  <w:pPr>
                    <w:pStyle w:val="FillinText"/>
                    <w:framePr w:hSpace="180" w:wrap="around" w:vAnchor="page" w:hAnchor="margin" w:x="1062" w:y="842"/>
                  </w:pPr>
                  <w:r>
                    <w:t>Home Phone:</w:t>
                  </w:r>
                </w:p>
                <w:p w14:paraId="5A2DA65E" w14:textId="77777777" w:rsidR="00F160B9" w:rsidRDefault="00F160B9" w:rsidP="00F160B9">
                  <w:pPr>
                    <w:pStyle w:val="FillinText"/>
                    <w:framePr w:hSpace="180" w:wrap="around" w:vAnchor="page" w:hAnchor="margin" w:x="1062" w:y="842"/>
                  </w:pPr>
                </w:p>
                <w:p w14:paraId="24545405" w14:textId="77777777" w:rsidR="00F160B9" w:rsidRDefault="00F160B9" w:rsidP="00F160B9">
                  <w:pPr>
                    <w:pStyle w:val="FillinText"/>
                    <w:framePr w:hSpace="180" w:wrap="around" w:vAnchor="page" w:hAnchor="margin" w:x="1062" w:y="842"/>
                  </w:pPr>
                  <w:r>
                    <w:t>Cell:</w:t>
                  </w:r>
                </w:p>
                <w:p w14:paraId="5227FE8F" w14:textId="77777777" w:rsidR="00F160B9" w:rsidRDefault="00F160B9" w:rsidP="00F160B9">
                  <w:pPr>
                    <w:pStyle w:val="FillinText"/>
                    <w:framePr w:hSpace="180" w:wrap="around" w:vAnchor="page" w:hAnchor="margin" w:x="1062" w:y="842"/>
                  </w:pPr>
                </w:p>
              </w:tc>
              <w:tc>
                <w:tcPr>
                  <w:tcW w:w="1080" w:type="dxa"/>
                  <w:tcBorders>
                    <w:top w:val="nil"/>
                    <w:bottom w:val="nil"/>
                  </w:tcBorders>
                  <w:shd w:val="clear" w:color="auto" w:fill="auto"/>
                </w:tcPr>
                <w:p w14:paraId="635D9D5F" w14:textId="77777777" w:rsidR="00F160B9" w:rsidRPr="00B238EA" w:rsidRDefault="00F160B9" w:rsidP="00F160B9">
                  <w:pPr>
                    <w:pStyle w:val="FillinText"/>
                    <w:framePr w:hSpace="180" w:wrap="around" w:vAnchor="page" w:hAnchor="margin" w:x="1062" w:y="842"/>
                  </w:pPr>
                </w:p>
              </w:tc>
              <w:tc>
                <w:tcPr>
                  <w:tcW w:w="3600" w:type="dxa"/>
                  <w:shd w:val="clear" w:color="auto" w:fill="auto"/>
                </w:tcPr>
                <w:p w14:paraId="196B3528" w14:textId="77777777" w:rsidR="00F160B9" w:rsidRDefault="00F160B9" w:rsidP="00F160B9">
                  <w:pPr>
                    <w:pStyle w:val="FillinText"/>
                    <w:framePr w:hSpace="180" w:wrap="around" w:vAnchor="page" w:hAnchor="margin" w:x="1062" w:y="842"/>
                  </w:pPr>
                  <w:r>
                    <w:t>Name:</w:t>
                  </w:r>
                </w:p>
                <w:p w14:paraId="40E30BBC" w14:textId="77777777" w:rsidR="00F160B9" w:rsidRDefault="00F160B9" w:rsidP="00F160B9">
                  <w:pPr>
                    <w:pStyle w:val="FillinText"/>
                    <w:framePr w:hSpace="180" w:wrap="around" w:vAnchor="page" w:hAnchor="margin" w:x="1062" w:y="842"/>
                  </w:pPr>
                </w:p>
                <w:p w14:paraId="6145FAB8" w14:textId="77777777" w:rsidR="00F160B9" w:rsidRDefault="00F160B9" w:rsidP="00F160B9">
                  <w:pPr>
                    <w:pStyle w:val="FillinText"/>
                    <w:framePr w:hSpace="180" w:wrap="around" w:vAnchor="page" w:hAnchor="margin" w:x="1062" w:y="842"/>
                  </w:pPr>
                  <w:r>
                    <w:t>Title:</w:t>
                  </w:r>
                </w:p>
                <w:p w14:paraId="54B0535D" w14:textId="77777777" w:rsidR="00F160B9" w:rsidRDefault="00F160B9" w:rsidP="00F160B9">
                  <w:pPr>
                    <w:pStyle w:val="FillinText"/>
                    <w:framePr w:hSpace="180" w:wrap="around" w:vAnchor="page" w:hAnchor="margin" w:x="1062" w:y="842"/>
                  </w:pPr>
                </w:p>
                <w:p w14:paraId="0B7AED8E" w14:textId="77777777" w:rsidR="00F160B9" w:rsidRDefault="00F160B9" w:rsidP="00F160B9">
                  <w:pPr>
                    <w:pStyle w:val="FillinText"/>
                    <w:framePr w:hSpace="180" w:wrap="around" w:vAnchor="page" w:hAnchor="margin" w:x="1062" w:y="842"/>
                  </w:pPr>
                  <w:r>
                    <w:t>Home Phone:</w:t>
                  </w:r>
                </w:p>
                <w:p w14:paraId="05F8211A" w14:textId="77777777" w:rsidR="00F160B9" w:rsidRDefault="00F160B9" w:rsidP="00F160B9">
                  <w:pPr>
                    <w:pStyle w:val="FillinText"/>
                    <w:framePr w:hSpace="180" w:wrap="around" w:vAnchor="page" w:hAnchor="margin" w:x="1062" w:y="842"/>
                  </w:pPr>
                </w:p>
                <w:p w14:paraId="1B1AA4FC" w14:textId="77777777" w:rsidR="00F160B9" w:rsidRDefault="00F160B9" w:rsidP="00F160B9">
                  <w:pPr>
                    <w:pStyle w:val="FillinText"/>
                    <w:framePr w:hSpace="180" w:wrap="around" w:vAnchor="page" w:hAnchor="margin" w:x="1062" w:y="842"/>
                  </w:pPr>
                  <w:r>
                    <w:t>Cell:</w:t>
                  </w:r>
                </w:p>
                <w:p w14:paraId="68381669" w14:textId="77777777" w:rsidR="00F160B9" w:rsidRDefault="00F160B9" w:rsidP="00F160B9">
                  <w:pPr>
                    <w:pStyle w:val="FillinText"/>
                    <w:framePr w:hSpace="180" w:wrap="around" w:vAnchor="page" w:hAnchor="margin" w:x="1062" w:y="842"/>
                  </w:pPr>
                </w:p>
              </w:tc>
            </w:tr>
            <w:tr w:rsidR="00C25480" w14:paraId="7155D120" w14:textId="77777777" w:rsidTr="00F160B9">
              <w:trPr>
                <w:trHeight w:val="111"/>
              </w:trPr>
              <w:tc>
                <w:tcPr>
                  <w:tcW w:w="3690" w:type="dxa"/>
                  <w:shd w:val="clear" w:color="auto" w:fill="auto"/>
                </w:tcPr>
                <w:p w14:paraId="5B4181F7" w14:textId="77777777" w:rsidR="00F160B9" w:rsidRDefault="00F160B9" w:rsidP="00F160B9">
                  <w:pPr>
                    <w:pStyle w:val="FillinText"/>
                    <w:framePr w:hSpace="180" w:wrap="around" w:vAnchor="page" w:hAnchor="margin" w:x="1062" w:y="842"/>
                  </w:pPr>
                  <w:r>
                    <w:t>Name:</w:t>
                  </w:r>
                </w:p>
                <w:p w14:paraId="7B23C189" w14:textId="77777777" w:rsidR="00F160B9" w:rsidRDefault="00F160B9" w:rsidP="00F160B9">
                  <w:pPr>
                    <w:pStyle w:val="FillinText"/>
                    <w:framePr w:hSpace="180" w:wrap="around" w:vAnchor="page" w:hAnchor="margin" w:x="1062" w:y="842"/>
                  </w:pPr>
                </w:p>
                <w:p w14:paraId="25C498AF" w14:textId="77777777" w:rsidR="00F160B9" w:rsidRDefault="00F160B9" w:rsidP="00F160B9">
                  <w:pPr>
                    <w:pStyle w:val="FillinText"/>
                    <w:framePr w:hSpace="180" w:wrap="around" w:vAnchor="page" w:hAnchor="margin" w:x="1062" w:y="842"/>
                  </w:pPr>
                  <w:r>
                    <w:t>Title:</w:t>
                  </w:r>
                </w:p>
                <w:p w14:paraId="02224B6B" w14:textId="77777777" w:rsidR="00F160B9" w:rsidRDefault="00F160B9" w:rsidP="00F160B9">
                  <w:pPr>
                    <w:pStyle w:val="FillinText"/>
                    <w:framePr w:hSpace="180" w:wrap="around" w:vAnchor="page" w:hAnchor="margin" w:x="1062" w:y="842"/>
                  </w:pPr>
                </w:p>
                <w:p w14:paraId="78B3F32D" w14:textId="77777777" w:rsidR="00F160B9" w:rsidRDefault="00F160B9" w:rsidP="00F160B9">
                  <w:pPr>
                    <w:pStyle w:val="FillinText"/>
                    <w:framePr w:hSpace="180" w:wrap="around" w:vAnchor="page" w:hAnchor="margin" w:x="1062" w:y="842"/>
                  </w:pPr>
                  <w:r>
                    <w:t>Home Phone:</w:t>
                  </w:r>
                </w:p>
                <w:p w14:paraId="2A85051B" w14:textId="77777777" w:rsidR="00F160B9" w:rsidRDefault="00F160B9" w:rsidP="00F160B9">
                  <w:pPr>
                    <w:pStyle w:val="FillinText"/>
                    <w:framePr w:hSpace="180" w:wrap="around" w:vAnchor="page" w:hAnchor="margin" w:x="1062" w:y="842"/>
                  </w:pPr>
                </w:p>
                <w:p w14:paraId="4C219BAC" w14:textId="77777777" w:rsidR="00F160B9" w:rsidRDefault="00F160B9" w:rsidP="00F160B9">
                  <w:pPr>
                    <w:pStyle w:val="FillinText"/>
                    <w:framePr w:hSpace="180" w:wrap="around" w:vAnchor="page" w:hAnchor="margin" w:x="1062" w:y="842"/>
                  </w:pPr>
                  <w:r>
                    <w:t>Cell:</w:t>
                  </w:r>
                </w:p>
                <w:p w14:paraId="405DFE89" w14:textId="77777777" w:rsidR="00F160B9" w:rsidRDefault="00F160B9" w:rsidP="00F160B9">
                  <w:pPr>
                    <w:pStyle w:val="FillinText"/>
                    <w:framePr w:hSpace="180" w:wrap="around" w:vAnchor="page" w:hAnchor="margin" w:x="1062" w:y="842"/>
                  </w:pPr>
                </w:p>
              </w:tc>
              <w:tc>
                <w:tcPr>
                  <w:tcW w:w="1080" w:type="dxa"/>
                  <w:tcBorders>
                    <w:top w:val="nil"/>
                    <w:bottom w:val="nil"/>
                  </w:tcBorders>
                  <w:shd w:val="clear" w:color="auto" w:fill="auto"/>
                </w:tcPr>
                <w:p w14:paraId="70FA9A92" w14:textId="77777777" w:rsidR="00F160B9" w:rsidRPr="00B238EA" w:rsidRDefault="00F160B9" w:rsidP="00F160B9">
                  <w:pPr>
                    <w:pStyle w:val="FillinText"/>
                    <w:framePr w:hSpace="180" w:wrap="around" w:vAnchor="page" w:hAnchor="margin" w:x="1062" w:y="842"/>
                  </w:pPr>
                </w:p>
              </w:tc>
              <w:tc>
                <w:tcPr>
                  <w:tcW w:w="3600" w:type="dxa"/>
                  <w:shd w:val="clear" w:color="auto" w:fill="auto"/>
                </w:tcPr>
                <w:p w14:paraId="5908B3D8" w14:textId="77777777" w:rsidR="00F160B9" w:rsidRDefault="00F160B9" w:rsidP="00F160B9">
                  <w:pPr>
                    <w:pStyle w:val="FillinText"/>
                    <w:framePr w:hSpace="180" w:wrap="around" w:vAnchor="page" w:hAnchor="margin" w:x="1062" w:y="842"/>
                  </w:pPr>
                  <w:r>
                    <w:t>Name:</w:t>
                  </w:r>
                </w:p>
                <w:p w14:paraId="3DE85962" w14:textId="77777777" w:rsidR="00F160B9" w:rsidRDefault="00F160B9" w:rsidP="00F160B9">
                  <w:pPr>
                    <w:pStyle w:val="FillinText"/>
                    <w:framePr w:hSpace="180" w:wrap="around" w:vAnchor="page" w:hAnchor="margin" w:x="1062" w:y="842"/>
                  </w:pPr>
                </w:p>
                <w:p w14:paraId="15B9DE5E" w14:textId="77777777" w:rsidR="00F160B9" w:rsidRDefault="00F160B9" w:rsidP="00F160B9">
                  <w:pPr>
                    <w:pStyle w:val="FillinText"/>
                    <w:framePr w:hSpace="180" w:wrap="around" w:vAnchor="page" w:hAnchor="margin" w:x="1062" w:y="842"/>
                  </w:pPr>
                  <w:r>
                    <w:t>Title:</w:t>
                  </w:r>
                </w:p>
                <w:p w14:paraId="169486DB" w14:textId="77777777" w:rsidR="00F160B9" w:rsidRDefault="00F160B9" w:rsidP="00F160B9">
                  <w:pPr>
                    <w:pStyle w:val="FillinText"/>
                    <w:framePr w:hSpace="180" w:wrap="around" w:vAnchor="page" w:hAnchor="margin" w:x="1062" w:y="842"/>
                  </w:pPr>
                </w:p>
                <w:p w14:paraId="5B0636B4" w14:textId="77777777" w:rsidR="00F160B9" w:rsidRDefault="00F160B9" w:rsidP="00F160B9">
                  <w:pPr>
                    <w:pStyle w:val="FillinText"/>
                    <w:framePr w:hSpace="180" w:wrap="around" w:vAnchor="page" w:hAnchor="margin" w:x="1062" w:y="842"/>
                  </w:pPr>
                  <w:r>
                    <w:t>Home Phone:</w:t>
                  </w:r>
                </w:p>
                <w:p w14:paraId="186D8B9B" w14:textId="77777777" w:rsidR="00F160B9" w:rsidRDefault="00F160B9" w:rsidP="00F160B9">
                  <w:pPr>
                    <w:pStyle w:val="FillinText"/>
                    <w:framePr w:hSpace="180" w:wrap="around" w:vAnchor="page" w:hAnchor="margin" w:x="1062" w:y="842"/>
                  </w:pPr>
                </w:p>
                <w:p w14:paraId="3D918895" w14:textId="77777777" w:rsidR="00F160B9" w:rsidRDefault="00F160B9" w:rsidP="00F160B9">
                  <w:pPr>
                    <w:pStyle w:val="FillinText"/>
                    <w:framePr w:hSpace="180" w:wrap="around" w:vAnchor="page" w:hAnchor="margin" w:x="1062" w:y="842"/>
                  </w:pPr>
                  <w:r>
                    <w:t>Cell:</w:t>
                  </w:r>
                </w:p>
                <w:p w14:paraId="13319CB7" w14:textId="77777777" w:rsidR="00F160B9" w:rsidRDefault="00F160B9" w:rsidP="00F160B9">
                  <w:pPr>
                    <w:pStyle w:val="FillinText"/>
                    <w:framePr w:hSpace="180" w:wrap="around" w:vAnchor="page" w:hAnchor="margin" w:x="1062" w:y="842"/>
                  </w:pPr>
                </w:p>
              </w:tc>
            </w:tr>
            <w:tr w:rsidR="00C25480" w14:paraId="59917FAC" w14:textId="77777777" w:rsidTr="00F160B9">
              <w:trPr>
                <w:trHeight w:val="111"/>
              </w:trPr>
              <w:tc>
                <w:tcPr>
                  <w:tcW w:w="3690" w:type="dxa"/>
                  <w:shd w:val="clear" w:color="auto" w:fill="auto"/>
                </w:tcPr>
                <w:p w14:paraId="04449EC2" w14:textId="77777777" w:rsidR="00F160B9" w:rsidRDefault="00F160B9" w:rsidP="00F160B9">
                  <w:pPr>
                    <w:pStyle w:val="FillinText"/>
                    <w:framePr w:hSpace="180" w:wrap="around" w:vAnchor="page" w:hAnchor="margin" w:x="1062" w:y="842"/>
                  </w:pPr>
                  <w:r>
                    <w:t>Name:</w:t>
                  </w:r>
                </w:p>
                <w:p w14:paraId="578B1BC4" w14:textId="77777777" w:rsidR="00F160B9" w:rsidRDefault="00F160B9" w:rsidP="00F160B9">
                  <w:pPr>
                    <w:pStyle w:val="FillinText"/>
                    <w:framePr w:hSpace="180" w:wrap="around" w:vAnchor="page" w:hAnchor="margin" w:x="1062" w:y="842"/>
                  </w:pPr>
                </w:p>
                <w:p w14:paraId="0EB51D40" w14:textId="77777777" w:rsidR="00F160B9" w:rsidRDefault="00F160B9" w:rsidP="00F160B9">
                  <w:pPr>
                    <w:pStyle w:val="FillinText"/>
                    <w:framePr w:hSpace="180" w:wrap="around" w:vAnchor="page" w:hAnchor="margin" w:x="1062" w:y="842"/>
                  </w:pPr>
                  <w:r>
                    <w:t>Title:</w:t>
                  </w:r>
                </w:p>
                <w:p w14:paraId="552FDB11" w14:textId="77777777" w:rsidR="00F160B9" w:rsidRDefault="00F160B9" w:rsidP="00F160B9">
                  <w:pPr>
                    <w:pStyle w:val="FillinText"/>
                    <w:framePr w:hSpace="180" w:wrap="around" w:vAnchor="page" w:hAnchor="margin" w:x="1062" w:y="842"/>
                  </w:pPr>
                </w:p>
                <w:p w14:paraId="27F40B92" w14:textId="77777777" w:rsidR="00F160B9" w:rsidRDefault="00F160B9" w:rsidP="00F160B9">
                  <w:pPr>
                    <w:pStyle w:val="FillinText"/>
                    <w:framePr w:hSpace="180" w:wrap="around" w:vAnchor="page" w:hAnchor="margin" w:x="1062" w:y="842"/>
                  </w:pPr>
                  <w:r>
                    <w:t>Home Phone:</w:t>
                  </w:r>
                </w:p>
                <w:p w14:paraId="586CA532" w14:textId="77777777" w:rsidR="00F160B9" w:rsidRDefault="00F160B9" w:rsidP="00F160B9">
                  <w:pPr>
                    <w:pStyle w:val="FillinText"/>
                    <w:framePr w:hSpace="180" w:wrap="around" w:vAnchor="page" w:hAnchor="margin" w:x="1062" w:y="842"/>
                  </w:pPr>
                </w:p>
                <w:p w14:paraId="5B0A621A" w14:textId="77777777" w:rsidR="00F160B9" w:rsidRDefault="00F160B9" w:rsidP="00F160B9">
                  <w:pPr>
                    <w:pStyle w:val="FillinText"/>
                    <w:framePr w:hSpace="180" w:wrap="around" w:vAnchor="page" w:hAnchor="margin" w:x="1062" w:y="842"/>
                  </w:pPr>
                  <w:r>
                    <w:t>Cell:</w:t>
                  </w:r>
                </w:p>
                <w:p w14:paraId="386271B6" w14:textId="77777777" w:rsidR="00F160B9" w:rsidRDefault="00F160B9" w:rsidP="00F160B9">
                  <w:pPr>
                    <w:pStyle w:val="FillinText"/>
                    <w:framePr w:hSpace="180" w:wrap="around" w:vAnchor="page" w:hAnchor="margin" w:x="1062" w:y="842"/>
                  </w:pPr>
                </w:p>
              </w:tc>
              <w:tc>
                <w:tcPr>
                  <w:tcW w:w="1080" w:type="dxa"/>
                  <w:tcBorders>
                    <w:top w:val="nil"/>
                    <w:bottom w:val="nil"/>
                  </w:tcBorders>
                  <w:shd w:val="clear" w:color="auto" w:fill="auto"/>
                </w:tcPr>
                <w:p w14:paraId="33B12D08" w14:textId="77777777" w:rsidR="00F160B9" w:rsidRPr="00B238EA" w:rsidRDefault="00F160B9" w:rsidP="00F160B9">
                  <w:pPr>
                    <w:pStyle w:val="FillinText"/>
                    <w:framePr w:hSpace="180" w:wrap="around" w:vAnchor="page" w:hAnchor="margin" w:x="1062" w:y="842"/>
                  </w:pPr>
                </w:p>
              </w:tc>
              <w:tc>
                <w:tcPr>
                  <w:tcW w:w="3600" w:type="dxa"/>
                  <w:shd w:val="clear" w:color="auto" w:fill="auto"/>
                </w:tcPr>
                <w:p w14:paraId="2F19648C" w14:textId="77777777" w:rsidR="00F160B9" w:rsidRDefault="00F160B9" w:rsidP="00F160B9">
                  <w:pPr>
                    <w:pStyle w:val="FillinText"/>
                    <w:framePr w:hSpace="180" w:wrap="around" w:vAnchor="page" w:hAnchor="margin" w:x="1062" w:y="842"/>
                  </w:pPr>
                  <w:r>
                    <w:t>Name:</w:t>
                  </w:r>
                </w:p>
                <w:p w14:paraId="7C332420" w14:textId="77777777" w:rsidR="00F160B9" w:rsidRDefault="00F160B9" w:rsidP="00F160B9">
                  <w:pPr>
                    <w:pStyle w:val="FillinText"/>
                    <w:framePr w:hSpace="180" w:wrap="around" w:vAnchor="page" w:hAnchor="margin" w:x="1062" w:y="842"/>
                  </w:pPr>
                </w:p>
                <w:p w14:paraId="50FDD496" w14:textId="77777777" w:rsidR="00F160B9" w:rsidRDefault="00F160B9" w:rsidP="00F160B9">
                  <w:pPr>
                    <w:pStyle w:val="FillinText"/>
                    <w:framePr w:hSpace="180" w:wrap="around" w:vAnchor="page" w:hAnchor="margin" w:x="1062" w:y="842"/>
                  </w:pPr>
                  <w:r>
                    <w:t>Title:</w:t>
                  </w:r>
                </w:p>
                <w:p w14:paraId="34D16D2A" w14:textId="77777777" w:rsidR="00F160B9" w:rsidRDefault="00F160B9" w:rsidP="00F160B9">
                  <w:pPr>
                    <w:pStyle w:val="FillinText"/>
                    <w:framePr w:hSpace="180" w:wrap="around" w:vAnchor="page" w:hAnchor="margin" w:x="1062" w:y="842"/>
                  </w:pPr>
                </w:p>
                <w:p w14:paraId="6155A299" w14:textId="77777777" w:rsidR="00F160B9" w:rsidRDefault="00F160B9" w:rsidP="00F160B9">
                  <w:pPr>
                    <w:pStyle w:val="FillinText"/>
                    <w:framePr w:hSpace="180" w:wrap="around" w:vAnchor="page" w:hAnchor="margin" w:x="1062" w:y="842"/>
                  </w:pPr>
                  <w:r>
                    <w:t>Home Phone:</w:t>
                  </w:r>
                </w:p>
                <w:p w14:paraId="2D4BA638" w14:textId="77777777" w:rsidR="00F160B9" w:rsidRDefault="00F160B9" w:rsidP="00F160B9">
                  <w:pPr>
                    <w:pStyle w:val="FillinText"/>
                    <w:framePr w:hSpace="180" w:wrap="around" w:vAnchor="page" w:hAnchor="margin" w:x="1062" w:y="842"/>
                  </w:pPr>
                </w:p>
                <w:p w14:paraId="4A3475A1" w14:textId="77777777" w:rsidR="00F160B9" w:rsidRDefault="00F160B9" w:rsidP="00F160B9">
                  <w:pPr>
                    <w:pStyle w:val="FillinText"/>
                    <w:framePr w:hSpace="180" w:wrap="around" w:vAnchor="page" w:hAnchor="margin" w:x="1062" w:y="842"/>
                  </w:pPr>
                  <w:r>
                    <w:t>Cell:</w:t>
                  </w:r>
                </w:p>
              </w:tc>
            </w:tr>
          </w:tbl>
          <w:p w14:paraId="3DDBCFB0" w14:textId="77777777" w:rsidR="00F160B9" w:rsidRPr="00B238EA" w:rsidRDefault="00F160B9" w:rsidP="00F160B9"/>
        </w:tc>
      </w:tr>
    </w:tbl>
    <w:p w14:paraId="13E47001" w14:textId="611276AE" w:rsidR="00F160B9" w:rsidRDefault="00922A8E" w:rsidP="00F160B9">
      <w:pPr>
        <w:sectPr w:rsidR="00F160B9" w:rsidSect="00F160B9">
          <w:headerReference w:type="even" r:id="rId72"/>
          <w:headerReference w:type="default" r:id="rId73"/>
          <w:footerReference w:type="even" r:id="rId74"/>
          <w:footerReference w:type="default" r:id="rId75"/>
          <w:headerReference w:type="first" r:id="rId76"/>
          <w:footerReference w:type="first" r:id="rId77"/>
          <w:pgSz w:w="12240" w:h="15840"/>
          <w:pgMar w:top="720" w:right="720" w:bottom="720" w:left="720" w:header="720" w:footer="720" w:gutter="0"/>
          <w:cols w:space="720"/>
          <w:docGrid w:linePitch="360"/>
        </w:sectPr>
      </w:pPr>
      <w:r>
        <w:rPr>
          <w:noProof/>
        </w:rPr>
        <mc:AlternateContent>
          <mc:Choice Requires="wps">
            <w:drawing>
              <wp:anchor distT="45720" distB="45720" distL="114300" distR="114300" simplePos="0" relativeHeight="251658752" behindDoc="0" locked="0" layoutInCell="1" allowOverlap="1" wp14:anchorId="127ABE8A" wp14:editId="30F5CEFC">
                <wp:simplePos x="0" y="0"/>
                <wp:positionH relativeFrom="column">
                  <wp:posOffset>5801995</wp:posOffset>
                </wp:positionH>
                <wp:positionV relativeFrom="paragraph">
                  <wp:posOffset>8792845</wp:posOffset>
                </wp:positionV>
                <wp:extent cx="544830" cy="442595"/>
                <wp:effectExtent l="1270" t="0" r="0" b="0"/>
                <wp:wrapSquare wrapText="bothSides"/>
                <wp:docPr id="722618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14F5" w14:textId="77777777" w:rsidR="00F160B9" w:rsidRDefault="00F160B9" w:rsidP="00F160B9">
                            <w:r>
                              <w:t>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ABE8A" id="_x0000_s1033" type="#_x0000_t202" style="position:absolute;margin-left:456.85pt;margin-top:692.35pt;width:42.9pt;height:34.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" filled="f" stroked="f">
                <v:textbox>
                  <w:txbxContent>
                    <w:p w14:paraId="58D214F5" w14:textId="77777777" w:rsidR="00F160B9" w:rsidRDefault="00F160B9" w:rsidP="00F160B9">
                      <w:r>
                        <w:t>37</w:t>
                      </w:r>
                    </w:p>
                  </w:txbxContent>
                </v:textbox>
                <w10:wrap type="square"/>
              </v:shape>
            </w:pict>
          </mc:Fallback>
        </mc:AlternateContent>
      </w:r>
    </w:p>
    <w:tbl>
      <w:tblPr>
        <w:tblpPr w:leftFromText="180" w:rightFromText="180" w:vertAnchor="page" w:horzAnchor="margin" w:tblpX="1062" w:tblpY="842"/>
        <w:tblW w:w="9192" w:type="dxa"/>
        <w:tblLayout w:type="fixed"/>
        <w:tblCellMar>
          <w:left w:w="115" w:type="dxa"/>
          <w:right w:w="115" w:type="dxa"/>
        </w:tblCellMar>
        <w:tblLook w:val="04A0" w:firstRow="1" w:lastRow="0" w:firstColumn="1" w:lastColumn="0" w:noHBand="0" w:noVBand="1"/>
      </w:tblPr>
      <w:tblGrid>
        <w:gridCol w:w="9192"/>
      </w:tblGrid>
      <w:tr w:rsidR="00C25480" w14:paraId="2DDFFA58" w14:textId="77777777" w:rsidTr="00F160B9">
        <w:trPr>
          <w:trHeight w:val="85"/>
        </w:trPr>
        <w:tc>
          <w:tcPr>
            <w:tcW w:w="9192" w:type="dxa"/>
            <w:shd w:val="clear" w:color="auto" w:fill="auto"/>
          </w:tcPr>
          <w:p w14:paraId="3DA995AE" w14:textId="77777777" w:rsidR="00F160B9" w:rsidRPr="00B238EA" w:rsidRDefault="00F160B9" w:rsidP="00F160B9"/>
        </w:tc>
      </w:tr>
    </w:tbl>
    <w:p w14:paraId="0493DC69" w14:textId="77777777" w:rsidR="00F160B9" w:rsidRDefault="00F160B9" w:rsidP="00F160B9">
      <w:pPr>
        <w:spacing w:before="60"/>
        <w:ind w:right="-720"/>
        <w:outlineLvl w:val="0"/>
        <w:rPr>
          <w:b/>
          <w:sz w:val="32"/>
          <w:szCs w:val="32"/>
        </w:rPr>
      </w:pPr>
    </w:p>
    <w:p w14:paraId="377B64D6" w14:textId="77777777" w:rsidR="00F160B9" w:rsidRPr="007763D9" w:rsidRDefault="00F160B9" w:rsidP="00F160B9">
      <w:pPr>
        <w:jc w:val="right"/>
        <w:rPr>
          <w:color w:val="000000"/>
          <w:sz w:val="28"/>
          <w:szCs w:val="28"/>
        </w:rPr>
      </w:pPr>
      <w:r>
        <w:rPr>
          <w:color w:val="000000"/>
          <w:sz w:val="28"/>
          <w:szCs w:val="28"/>
        </w:rPr>
        <w:t>[Client Name]</w:t>
      </w:r>
    </w:p>
    <w:p w14:paraId="13D84488" w14:textId="77777777" w:rsidR="00F160B9" w:rsidRPr="000C68C8" w:rsidRDefault="00F160B9" w:rsidP="00F160B9">
      <w:pPr>
        <w:jc w:val="right"/>
        <w:rPr>
          <w:rFonts w:ascii="Verdana" w:hAnsi="Verdana"/>
          <w:b/>
          <w:sz w:val="28"/>
        </w:rPr>
      </w:pPr>
      <w:bookmarkStart w:id="49" w:name="employeepreparednesssurvey"/>
      <w:r w:rsidRPr="000C68C8">
        <w:rPr>
          <w:rFonts w:ascii="Verdana" w:hAnsi="Verdana"/>
          <w:b/>
          <w:sz w:val="28"/>
        </w:rPr>
        <w:t>Employee Emergency Preparedness Survey</w:t>
      </w:r>
    </w:p>
    <w:bookmarkEnd w:id="49"/>
    <w:p w14:paraId="6AC9C043" w14:textId="77777777" w:rsidR="00F160B9" w:rsidRPr="000C68C8" w:rsidRDefault="00F160B9" w:rsidP="00F160B9"/>
    <w:p w14:paraId="58E1C6A5" w14:textId="77777777" w:rsidR="00F160B9" w:rsidRPr="000C68C8" w:rsidRDefault="00F160B9" w:rsidP="00F160B9">
      <w:pPr>
        <w:rPr>
          <w:rFonts w:ascii="Arial" w:hAnsi="Arial" w:cs="Arial"/>
          <w:sz w:val="20"/>
          <w:szCs w:val="20"/>
        </w:rPr>
      </w:pPr>
      <w:r w:rsidRPr="000C68C8">
        <w:rPr>
          <w:rFonts w:ascii="Arial" w:hAnsi="Arial" w:cs="Arial"/>
          <w:sz w:val="20"/>
          <w:szCs w:val="20"/>
        </w:rPr>
        <w:t>[Client Name] is conducting an anonymous survey about our emergency preparedness. The intent of this survey is to gather information to evaluate our employees’ ability to respond should an emergency or disaster occur. The results will help us determine what additional training may be necessary.</w:t>
      </w:r>
    </w:p>
    <w:p w14:paraId="688E8EF7" w14:textId="77777777" w:rsidR="00F160B9" w:rsidRPr="000C68C8" w:rsidRDefault="00F160B9" w:rsidP="00F160B9">
      <w:pPr>
        <w:rPr>
          <w:rFonts w:ascii="Arial" w:hAnsi="Arial" w:cs="Arial"/>
          <w:sz w:val="20"/>
          <w:szCs w:val="20"/>
        </w:rPr>
      </w:pPr>
    </w:p>
    <w:p w14:paraId="400F9091" w14:textId="77777777" w:rsidR="00F160B9" w:rsidRPr="000C68C8" w:rsidRDefault="00F160B9" w:rsidP="00F160B9">
      <w:pPr>
        <w:rPr>
          <w:rFonts w:ascii="Arial" w:hAnsi="Arial" w:cs="Arial"/>
          <w:sz w:val="20"/>
          <w:szCs w:val="20"/>
        </w:rPr>
      </w:pPr>
      <w:r w:rsidRPr="000C68C8">
        <w:rPr>
          <w:rFonts w:ascii="Arial" w:hAnsi="Arial" w:cs="Arial"/>
          <w:sz w:val="20"/>
          <w:szCs w:val="20"/>
        </w:rPr>
        <w:t xml:space="preserve">Your input is important to us. Please take a few moments to complete this survey and return to </w:t>
      </w:r>
      <w:r w:rsidRPr="000C68C8">
        <w:rPr>
          <w:rFonts w:ascii="Arial" w:hAnsi="Arial" w:cs="Arial"/>
          <w:color w:val="FF0000"/>
          <w:sz w:val="20"/>
          <w:szCs w:val="20"/>
        </w:rPr>
        <w:t xml:space="preserve">(insert name) </w:t>
      </w:r>
      <w:r w:rsidRPr="000C68C8">
        <w:rPr>
          <w:rFonts w:ascii="Arial" w:hAnsi="Arial" w:cs="Arial"/>
          <w:sz w:val="20"/>
          <w:szCs w:val="20"/>
        </w:rPr>
        <w:t xml:space="preserve">by </w:t>
      </w:r>
      <w:r w:rsidRPr="000C68C8">
        <w:rPr>
          <w:rFonts w:ascii="Arial" w:hAnsi="Arial" w:cs="Arial"/>
          <w:color w:val="FF0000"/>
          <w:sz w:val="20"/>
          <w:szCs w:val="20"/>
        </w:rPr>
        <w:t>(insert date)</w:t>
      </w:r>
      <w:r w:rsidRPr="000C68C8">
        <w:rPr>
          <w:rFonts w:ascii="Arial" w:hAnsi="Arial" w:cs="Arial"/>
          <w:sz w:val="20"/>
          <w:szCs w:val="20"/>
        </w:rPr>
        <w:t>. Thank you!</w:t>
      </w:r>
    </w:p>
    <w:p w14:paraId="3029E7AA" w14:textId="77777777" w:rsidR="00F160B9" w:rsidRPr="000C68C8" w:rsidRDefault="00F160B9" w:rsidP="00F160B9">
      <w:pPr>
        <w:rPr>
          <w:rFonts w:ascii="Arial" w:hAnsi="Arial" w:cs="Arial"/>
          <w:sz w:val="20"/>
          <w:szCs w:val="20"/>
        </w:rPr>
      </w:pPr>
    </w:p>
    <w:p w14:paraId="52A92831" w14:textId="214FA2CA" w:rsidR="00F160B9" w:rsidRPr="000C68C8" w:rsidRDefault="00922A8E" w:rsidP="00F160B9">
      <w:pPr>
        <w:rPr>
          <w:rFonts w:ascii="Arial" w:hAnsi="Arial" w:cs="Arial"/>
          <w:sz w:val="20"/>
          <w:szCs w:val="20"/>
        </w:rPr>
      </w:pPr>
      <w:r w:rsidRPr="000C68C8">
        <w:rPr>
          <w:rFonts w:ascii="Arial" w:hAnsi="Arial" w:cs="Arial"/>
          <w:noProof/>
          <w:sz w:val="20"/>
          <w:szCs w:val="20"/>
        </w:rPr>
        <mc:AlternateContent>
          <mc:Choice Requires="wps">
            <w:drawing>
              <wp:anchor distT="0" distB="0" distL="114300" distR="114300" simplePos="0" relativeHeight="251652608" behindDoc="0" locked="1" layoutInCell="1" allowOverlap="1" wp14:anchorId="09EC7134" wp14:editId="79FAB070">
                <wp:simplePos x="0" y="0"/>
                <wp:positionH relativeFrom="column">
                  <wp:posOffset>-62865</wp:posOffset>
                </wp:positionH>
                <wp:positionV relativeFrom="page">
                  <wp:posOffset>2545715</wp:posOffset>
                </wp:positionV>
                <wp:extent cx="6057900" cy="0"/>
                <wp:effectExtent l="32385" t="31115" r="34290" b="35560"/>
                <wp:wrapNone/>
                <wp:docPr id="111702640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92245" id="Line 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5pt,200.45pt" to="472.05pt,2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" strokeweight="4.5pt">
                <w10:wrap anchory="page"/>
                <w10:anchorlock/>
              </v:line>
            </w:pict>
          </mc:Fallback>
        </mc:AlternateContent>
      </w:r>
    </w:p>
    <w:p w14:paraId="3E77CBEC" w14:textId="77777777" w:rsidR="00F160B9" w:rsidRPr="000C68C8" w:rsidRDefault="00F160B9" w:rsidP="00F160B9">
      <w:pPr>
        <w:numPr>
          <w:ilvl w:val="0"/>
          <w:numId w:val="28"/>
        </w:numPr>
        <w:spacing w:before="60" w:after="60"/>
        <w:rPr>
          <w:rFonts w:ascii="Arial" w:hAnsi="Arial" w:cs="Arial"/>
          <w:sz w:val="20"/>
          <w:szCs w:val="20"/>
        </w:rPr>
      </w:pPr>
      <w:r w:rsidRPr="000C68C8">
        <w:rPr>
          <w:rFonts w:ascii="Arial" w:hAnsi="Arial" w:cs="Arial"/>
          <w:sz w:val="20"/>
          <w:szCs w:val="20"/>
        </w:rPr>
        <w:t xml:space="preserve">I know where the fire extinguishers are and have been trained to use them. </w:t>
      </w:r>
    </w:p>
    <w:p w14:paraId="14D6FAB3"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165C4FF7"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r w:rsidRPr="000C68C8">
        <w:rPr>
          <w:rFonts w:ascii="Arial" w:hAnsi="Arial" w:cs="Arial"/>
          <w:sz w:val="20"/>
          <w:szCs w:val="20"/>
        </w:rPr>
        <w:tab/>
      </w:r>
    </w:p>
    <w:p w14:paraId="6E746D47" w14:textId="77777777" w:rsidR="00F160B9" w:rsidRPr="000C68C8" w:rsidRDefault="00F160B9" w:rsidP="00F160B9">
      <w:pPr>
        <w:numPr>
          <w:ilvl w:val="0"/>
          <w:numId w:val="28"/>
        </w:numPr>
        <w:spacing w:before="60" w:after="60"/>
        <w:rPr>
          <w:rFonts w:ascii="Arial" w:hAnsi="Arial" w:cs="Arial"/>
          <w:sz w:val="20"/>
          <w:szCs w:val="20"/>
        </w:rPr>
      </w:pPr>
      <w:r w:rsidRPr="000C68C8">
        <w:rPr>
          <w:rFonts w:ascii="Arial" w:hAnsi="Arial" w:cs="Arial"/>
          <w:sz w:val="20"/>
          <w:szCs w:val="20"/>
        </w:rPr>
        <w:t>If the building is evacuated, I know where to report.</w:t>
      </w:r>
    </w:p>
    <w:p w14:paraId="03911FA1"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71770714"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p>
    <w:p w14:paraId="7E576ED1" w14:textId="77777777" w:rsidR="00F160B9" w:rsidRPr="000C68C8" w:rsidRDefault="00F160B9" w:rsidP="00F160B9">
      <w:pPr>
        <w:numPr>
          <w:ilvl w:val="0"/>
          <w:numId w:val="28"/>
        </w:numPr>
        <w:spacing w:before="60" w:after="120"/>
        <w:rPr>
          <w:rFonts w:ascii="Arial" w:hAnsi="Arial" w:cs="Arial"/>
          <w:sz w:val="20"/>
          <w:szCs w:val="20"/>
        </w:rPr>
      </w:pPr>
      <w:r w:rsidRPr="000C68C8">
        <w:rPr>
          <w:rFonts w:ascii="Arial" w:hAnsi="Arial" w:cs="Arial"/>
          <w:sz w:val="20"/>
          <w:szCs w:val="20"/>
        </w:rPr>
        <w:t xml:space="preserve">I know where to go in the event of a tornado. </w:t>
      </w:r>
    </w:p>
    <w:p w14:paraId="7B433F22"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5DD9FB41"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p>
    <w:p w14:paraId="0E88C8DA" w14:textId="77777777" w:rsidR="00F160B9" w:rsidRPr="000C68C8" w:rsidRDefault="00F160B9" w:rsidP="00F160B9">
      <w:pPr>
        <w:numPr>
          <w:ilvl w:val="0"/>
          <w:numId w:val="28"/>
        </w:numPr>
        <w:spacing w:before="60" w:after="60"/>
        <w:rPr>
          <w:rFonts w:ascii="Arial" w:hAnsi="Arial" w:cs="Arial"/>
          <w:sz w:val="20"/>
          <w:szCs w:val="20"/>
        </w:rPr>
      </w:pPr>
      <w:r w:rsidRPr="000C68C8">
        <w:rPr>
          <w:rFonts w:ascii="Arial" w:hAnsi="Arial" w:cs="Arial"/>
          <w:sz w:val="20"/>
          <w:szCs w:val="20"/>
        </w:rPr>
        <w:t>I know how to respond in case of fire.</w:t>
      </w:r>
    </w:p>
    <w:p w14:paraId="308E1DAD"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57153E74"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p>
    <w:p w14:paraId="6509C25A" w14:textId="77777777" w:rsidR="00F160B9" w:rsidRPr="000C68C8" w:rsidRDefault="00F160B9" w:rsidP="00F160B9">
      <w:pPr>
        <w:numPr>
          <w:ilvl w:val="0"/>
          <w:numId w:val="28"/>
        </w:numPr>
        <w:spacing w:before="60" w:after="60"/>
        <w:rPr>
          <w:rFonts w:ascii="Arial" w:hAnsi="Arial" w:cs="Arial"/>
          <w:sz w:val="20"/>
          <w:szCs w:val="20"/>
        </w:rPr>
      </w:pPr>
      <w:r w:rsidRPr="000C68C8">
        <w:rPr>
          <w:rFonts w:ascii="Arial" w:hAnsi="Arial" w:cs="Arial"/>
          <w:sz w:val="20"/>
          <w:szCs w:val="20"/>
        </w:rPr>
        <w:t>I know what to do if there is a chemical spill.</w:t>
      </w:r>
    </w:p>
    <w:p w14:paraId="4271EB35"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27593B67"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p>
    <w:p w14:paraId="2548AE85" w14:textId="77777777" w:rsidR="00F160B9" w:rsidRPr="000C68C8" w:rsidRDefault="00F160B9" w:rsidP="00F160B9">
      <w:pPr>
        <w:numPr>
          <w:ilvl w:val="0"/>
          <w:numId w:val="28"/>
        </w:numPr>
        <w:spacing w:before="60" w:after="60"/>
        <w:rPr>
          <w:rFonts w:ascii="Arial" w:hAnsi="Arial" w:cs="Arial"/>
          <w:sz w:val="20"/>
          <w:szCs w:val="20"/>
        </w:rPr>
      </w:pPr>
      <w:r w:rsidRPr="000C68C8">
        <w:rPr>
          <w:rFonts w:ascii="Arial" w:hAnsi="Arial" w:cs="Arial"/>
          <w:sz w:val="20"/>
          <w:szCs w:val="20"/>
        </w:rPr>
        <w:t>I know who to alert if an emergency occurs.</w:t>
      </w:r>
    </w:p>
    <w:p w14:paraId="705BDE75"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0F722CE9"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r w:rsidRPr="000C68C8">
        <w:rPr>
          <w:rFonts w:ascii="Arial" w:hAnsi="Arial" w:cs="Arial"/>
          <w:sz w:val="20"/>
          <w:szCs w:val="20"/>
        </w:rPr>
        <w:tab/>
      </w:r>
    </w:p>
    <w:p w14:paraId="2A31AA9B" w14:textId="77777777" w:rsidR="00F160B9" w:rsidRPr="000C68C8" w:rsidRDefault="00F160B9" w:rsidP="00F160B9">
      <w:pPr>
        <w:numPr>
          <w:ilvl w:val="0"/>
          <w:numId w:val="28"/>
        </w:numPr>
        <w:spacing w:before="60" w:after="60"/>
        <w:rPr>
          <w:rFonts w:ascii="Arial" w:hAnsi="Arial" w:cs="Arial"/>
          <w:sz w:val="20"/>
          <w:szCs w:val="20"/>
        </w:rPr>
      </w:pPr>
      <w:r w:rsidRPr="000C68C8">
        <w:rPr>
          <w:rFonts w:ascii="Arial" w:hAnsi="Arial" w:cs="Arial"/>
          <w:sz w:val="20"/>
          <w:szCs w:val="20"/>
        </w:rPr>
        <w:t>I know the emergency exits in the building and how to determine which one to take.</w:t>
      </w:r>
    </w:p>
    <w:p w14:paraId="4E6ACC7B"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72337228"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p>
    <w:p w14:paraId="3AAF62D1" w14:textId="77777777" w:rsidR="00F160B9" w:rsidRPr="000C68C8" w:rsidRDefault="00F160B9" w:rsidP="00F160B9">
      <w:pPr>
        <w:numPr>
          <w:ilvl w:val="0"/>
          <w:numId w:val="28"/>
        </w:numPr>
        <w:tabs>
          <w:tab w:val="num" w:pos="-3060"/>
        </w:tabs>
        <w:spacing w:before="60" w:after="60"/>
        <w:ind w:left="450" w:hanging="90"/>
        <w:rPr>
          <w:rFonts w:ascii="Arial" w:hAnsi="Arial" w:cs="Arial"/>
          <w:sz w:val="20"/>
          <w:szCs w:val="20"/>
        </w:rPr>
      </w:pPr>
      <w:r w:rsidRPr="000C68C8">
        <w:rPr>
          <w:rFonts w:ascii="Arial" w:hAnsi="Arial" w:cs="Arial"/>
          <w:sz w:val="20"/>
          <w:szCs w:val="20"/>
        </w:rPr>
        <w:t>I know where emergency supplies are stored at work and/or in my vehicle.</w:t>
      </w:r>
    </w:p>
    <w:p w14:paraId="756EB02F"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Yes</w:t>
      </w:r>
      <w:r w:rsidRPr="000C68C8">
        <w:rPr>
          <w:rFonts w:ascii="Arial" w:hAnsi="Arial" w:cs="Arial"/>
          <w:sz w:val="20"/>
          <w:szCs w:val="20"/>
        </w:rPr>
        <w:tab/>
      </w:r>
    </w:p>
    <w:p w14:paraId="3269E71F" w14:textId="77777777" w:rsidR="00F160B9" w:rsidRPr="000C68C8" w:rsidRDefault="00F160B9" w:rsidP="00F160B9">
      <w:pPr>
        <w:spacing w:before="60" w:after="60"/>
        <w:ind w:left="720"/>
        <w:rPr>
          <w:rFonts w:ascii="Arial" w:hAnsi="Arial" w:cs="Arial"/>
          <w:sz w:val="20"/>
          <w:szCs w:val="20"/>
        </w:rPr>
      </w:pPr>
      <w:r w:rsidRPr="000C68C8">
        <w:rPr>
          <w:rFonts w:ascii="Arial" w:hAnsi="Arial" w:cs="Arial"/>
          <w:sz w:val="20"/>
          <w:szCs w:val="20"/>
        </w:rPr>
        <w:t></w:t>
      </w:r>
      <w:r w:rsidRPr="000C68C8">
        <w:rPr>
          <w:rFonts w:ascii="Arial" w:hAnsi="Arial" w:cs="Arial"/>
          <w:sz w:val="20"/>
          <w:szCs w:val="20"/>
        </w:rPr>
        <w:tab/>
        <w:t>No</w:t>
      </w:r>
    </w:p>
    <w:p w14:paraId="23D46768" w14:textId="77777777" w:rsidR="00F160B9" w:rsidRPr="000C68C8" w:rsidRDefault="00F160B9" w:rsidP="00F160B9">
      <w:pPr>
        <w:ind w:left="60"/>
        <w:rPr>
          <w:rFonts w:ascii="Arial" w:hAnsi="Arial" w:cs="Arial"/>
          <w:sz w:val="20"/>
          <w:szCs w:val="20"/>
        </w:rPr>
      </w:pPr>
    </w:p>
    <w:p w14:paraId="268FBDC6" w14:textId="77777777" w:rsidR="00F160B9" w:rsidRPr="000C68C8" w:rsidRDefault="00F160B9" w:rsidP="00F160B9">
      <w:pPr>
        <w:ind w:left="360"/>
        <w:rPr>
          <w:rFonts w:ascii="Arial" w:hAnsi="Arial" w:cs="Arial"/>
          <w:sz w:val="20"/>
          <w:szCs w:val="20"/>
        </w:rPr>
      </w:pPr>
      <w:r w:rsidRPr="000C68C8">
        <w:rPr>
          <w:rFonts w:ascii="Arial" w:hAnsi="Arial" w:cs="Arial"/>
          <w:sz w:val="20"/>
          <w:szCs w:val="20"/>
        </w:rPr>
        <w:t>I would like to receive training in: ________________________________________________________________________________________________________________________________________________________________________________________________________________________________________________</w:t>
      </w:r>
    </w:p>
    <w:p w14:paraId="73702939" w14:textId="77777777" w:rsidR="00F160B9" w:rsidRPr="000C68C8" w:rsidRDefault="00F160B9" w:rsidP="00F160B9">
      <w:pPr>
        <w:ind w:left="360"/>
        <w:rPr>
          <w:rFonts w:ascii="Arial" w:hAnsi="Arial" w:cs="Arial"/>
          <w:sz w:val="20"/>
          <w:szCs w:val="20"/>
        </w:rPr>
      </w:pPr>
    </w:p>
    <w:p w14:paraId="30EA56CF" w14:textId="529A33D8" w:rsidR="00F160B9" w:rsidRPr="000C68C8" w:rsidRDefault="00922A8E" w:rsidP="00F160B9">
      <w:pPr>
        <w:ind w:left="360"/>
        <w:rPr>
          <w:rFonts w:ascii="Arial" w:hAnsi="Arial" w:cs="Arial"/>
          <w:sz w:val="20"/>
          <w:szCs w:val="20"/>
        </w:rPr>
      </w:pPr>
      <w:r>
        <w:rPr>
          <w:rFonts w:ascii="Arial" w:hAnsi="Arial" w:cs="Arial"/>
          <w:i/>
          <w:noProof/>
          <w:color w:val="000000"/>
          <w:sz w:val="20"/>
          <w:szCs w:val="20"/>
        </w:rPr>
        <mc:AlternateContent>
          <mc:Choice Requires="wps">
            <w:drawing>
              <wp:anchor distT="45720" distB="45720" distL="114300" distR="114300" simplePos="0" relativeHeight="251659776" behindDoc="0" locked="0" layoutInCell="1" allowOverlap="1" wp14:anchorId="4EBF8CCA" wp14:editId="1A6C94EE">
                <wp:simplePos x="0" y="0"/>
                <wp:positionH relativeFrom="column">
                  <wp:posOffset>6015990</wp:posOffset>
                </wp:positionH>
                <wp:positionV relativeFrom="paragraph">
                  <wp:posOffset>1383030</wp:posOffset>
                </wp:positionV>
                <wp:extent cx="544830" cy="442595"/>
                <wp:effectExtent l="0" t="2540" r="1905" b="2540"/>
                <wp:wrapSquare wrapText="bothSides"/>
                <wp:docPr id="334557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8409" w14:textId="77777777" w:rsidR="00F160B9" w:rsidRDefault="00F160B9" w:rsidP="00F160B9">
                            <w:r>
                              <w:t>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F8CCA" id="_x0000_s1034" type="#_x0000_t202" style="position:absolute;left:0;text-align:left;margin-left:473.7pt;margin-top:108.9pt;width:42.9pt;height:34.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" filled="f" stroked="f">
                <v:textbox>
                  <w:txbxContent>
                    <w:p w14:paraId="1D718409" w14:textId="77777777" w:rsidR="00F160B9" w:rsidRDefault="00F160B9" w:rsidP="00F160B9">
                      <w:r>
                        <w:t>38</w:t>
                      </w:r>
                    </w:p>
                  </w:txbxContent>
                </v:textbox>
                <w10:wrap type="square"/>
              </v:shape>
            </w:pict>
          </mc:Fallback>
        </mc:AlternateContent>
      </w:r>
      <w:r w:rsidR="00F160B9" w:rsidRPr="000C68C8">
        <w:rPr>
          <w:rFonts w:ascii="Arial" w:hAnsi="Arial" w:cs="Arial"/>
          <w:sz w:val="20"/>
          <w:szCs w:val="20"/>
        </w:rPr>
        <w:t>I would like to receive more information on: ________________________________________________________________________________________________________________________________________________________________________________________________________________________________________________</w:t>
      </w:r>
    </w:p>
    <w:p w14:paraId="29111AA4" w14:textId="77777777" w:rsidR="00F160B9" w:rsidRDefault="00F160B9" w:rsidP="00F160B9">
      <w:pPr>
        <w:rPr>
          <w:rStyle w:val="Emphasis"/>
          <w:rFonts w:ascii="Arial" w:hAnsi="Arial" w:cs="Arial"/>
          <w:iCs w:val="0"/>
          <w:color w:val="000000"/>
          <w:sz w:val="20"/>
          <w:szCs w:val="20"/>
        </w:rPr>
        <w:sectPr w:rsidR="00F160B9" w:rsidSect="00F160B9">
          <w:headerReference w:type="default" r:id="rId78"/>
          <w:footerReference w:type="default" r:id="rId79"/>
          <w:pgSz w:w="12240" w:h="15840"/>
          <w:pgMar w:top="720" w:right="720" w:bottom="720" w:left="720" w:header="720" w:footer="720" w:gutter="0"/>
          <w:cols w:space="720"/>
          <w:docGrid w:linePitch="360"/>
        </w:sectPr>
      </w:pPr>
    </w:p>
    <w:p w14:paraId="1037DE72" w14:textId="77777777" w:rsidR="00F160B9" w:rsidRPr="00A4071A" w:rsidRDefault="00F160B9" w:rsidP="00F160B9">
      <w:pPr>
        <w:pStyle w:val="Body"/>
      </w:pPr>
    </w:p>
    <w:p w14:paraId="4A5D7F39" w14:textId="77777777" w:rsidR="00F160B9" w:rsidRPr="005B329C" w:rsidRDefault="00F160B9" w:rsidP="00F160B9">
      <w:pPr>
        <w:rPr>
          <w:rFonts w:ascii="Arial" w:hAnsi="Arial" w:cs="Arial"/>
          <w:color w:val="000000"/>
          <w:sz w:val="20"/>
          <w:szCs w:val="20"/>
        </w:rPr>
      </w:pPr>
      <w:bookmarkStart w:id="50" w:name="discontinuiedoperationschecklist"/>
      <w:r w:rsidRPr="005B329C">
        <w:rPr>
          <w:rFonts w:ascii="Arial" w:hAnsi="Arial" w:cs="Arial"/>
          <w:color w:val="000000"/>
          <w:sz w:val="20"/>
          <w:szCs w:val="20"/>
        </w:rPr>
        <w:t xml:space="preserve">Whether you’re closing a branch or shutting down your business completely, there are a variety of factors you need to consider as you </w:t>
      </w:r>
      <w:bookmarkEnd w:id="50"/>
      <w:r w:rsidRPr="005B329C">
        <w:rPr>
          <w:rFonts w:ascii="Arial" w:hAnsi="Arial" w:cs="Arial"/>
          <w:color w:val="000000"/>
          <w:sz w:val="20"/>
          <w:szCs w:val="20"/>
        </w:rPr>
        <w:t>go through the process of discontinuing operations. The IRS and the Small Business Administration recommend the following steps to help you tie up any loose ends and ensure your affairs are in order.</w:t>
      </w:r>
    </w:p>
    <w:p w14:paraId="7FE6964E" w14:textId="77777777" w:rsidR="00F160B9" w:rsidRPr="00A4071A" w:rsidRDefault="00F160B9" w:rsidP="00F160B9">
      <w:pPr>
        <w:rPr>
          <w:rFonts w:ascii="Arial" w:hAnsi="Arial" w:cs="Arial"/>
          <w:color w:val="000080"/>
          <w:sz w:val="20"/>
          <w:szCs w:val="20"/>
        </w:rPr>
      </w:pPr>
    </w:p>
    <w:tbl>
      <w:tblPr>
        <w:tblW w:w="10207" w:type="dxa"/>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505"/>
        <w:gridCol w:w="737"/>
        <w:gridCol w:w="1237"/>
        <w:gridCol w:w="1151"/>
        <w:gridCol w:w="577"/>
      </w:tblGrid>
      <w:tr w:rsidR="00C25480" w14:paraId="30CCBAB7" w14:textId="77777777" w:rsidTr="00F160B9">
        <w:trPr>
          <w:trHeight w:val="211"/>
        </w:trPr>
        <w:tc>
          <w:tcPr>
            <w:tcW w:w="6505" w:type="dxa"/>
            <w:tcBorders>
              <w:top w:val="nil"/>
              <w:left w:val="nil"/>
              <w:right w:val="nil"/>
            </w:tcBorders>
            <w:vAlign w:val="center"/>
          </w:tcPr>
          <w:p w14:paraId="4C211E0E" w14:textId="77777777" w:rsidR="00F160B9" w:rsidRPr="00693FD5" w:rsidRDefault="00F160B9" w:rsidP="00F160B9">
            <w:pPr>
              <w:pStyle w:val="SectionHeading"/>
              <w:spacing w:line="240" w:lineRule="auto"/>
              <w:rPr>
                <w:color w:val="C0504D"/>
              </w:rPr>
            </w:pPr>
            <w:r>
              <w:rPr>
                <w:color w:val="C0504D"/>
              </w:rPr>
              <w:t>General Considerations</w:t>
            </w:r>
          </w:p>
        </w:tc>
        <w:tc>
          <w:tcPr>
            <w:tcW w:w="737" w:type="dxa"/>
            <w:tcBorders>
              <w:top w:val="nil"/>
              <w:left w:val="nil"/>
              <w:right w:val="nil"/>
            </w:tcBorders>
            <w:vAlign w:val="center"/>
          </w:tcPr>
          <w:p w14:paraId="2D8AD255" w14:textId="77777777" w:rsidR="00F160B9" w:rsidRPr="00693FD5" w:rsidRDefault="00F160B9" w:rsidP="00F160B9">
            <w:pPr>
              <w:spacing w:before="60" w:after="60"/>
              <w:jc w:val="center"/>
              <w:rPr>
                <w:rFonts w:ascii="Arial" w:hAnsi="Arial" w:cs="Arial"/>
                <w:b/>
                <w:color w:val="C0504D"/>
                <w:sz w:val="18"/>
                <w:szCs w:val="18"/>
              </w:rPr>
            </w:pPr>
            <w:r w:rsidRPr="00693FD5">
              <w:rPr>
                <w:rFonts w:ascii="Arial" w:hAnsi="Arial" w:cs="Arial"/>
                <w:b/>
                <w:color w:val="C0504D"/>
                <w:sz w:val="18"/>
                <w:szCs w:val="18"/>
              </w:rPr>
              <w:t>DONE</w:t>
            </w:r>
          </w:p>
        </w:tc>
        <w:tc>
          <w:tcPr>
            <w:tcW w:w="1237" w:type="dxa"/>
            <w:tcBorders>
              <w:top w:val="nil"/>
              <w:left w:val="nil"/>
              <w:bottom w:val="single" w:sz="2" w:space="0" w:color="808080"/>
              <w:right w:val="nil"/>
            </w:tcBorders>
            <w:vAlign w:val="center"/>
          </w:tcPr>
          <w:p w14:paraId="41B3D927" w14:textId="77777777" w:rsidR="00F160B9" w:rsidRPr="00693FD5" w:rsidRDefault="00F160B9" w:rsidP="00F160B9">
            <w:pPr>
              <w:spacing w:before="60" w:after="60"/>
              <w:jc w:val="center"/>
              <w:rPr>
                <w:rFonts w:ascii="Arial" w:hAnsi="Arial" w:cs="Arial"/>
                <w:b/>
                <w:color w:val="C0504D"/>
                <w:sz w:val="18"/>
                <w:szCs w:val="18"/>
              </w:rPr>
            </w:pPr>
            <w:r w:rsidRPr="00693FD5">
              <w:rPr>
                <w:rFonts w:ascii="Arial" w:hAnsi="Arial" w:cs="Arial"/>
                <w:b/>
                <w:color w:val="C0504D"/>
                <w:sz w:val="18"/>
                <w:szCs w:val="18"/>
              </w:rPr>
              <w:t>IN PROGRESS</w:t>
            </w:r>
          </w:p>
        </w:tc>
        <w:tc>
          <w:tcPr>
            <w:tcW w:w="1151" w:type="dxa"/>
            <w:tcBorders>
              <w:top w:val="nil"/>
              <w:left w:val="nil"/>
              <w:bottom w:val="single" w:sz="2" w:space="0" w:color="808080"/>
              <w:right w:val="nil"/>
            </w:tcBorders>
            <w:vAlign w:val="center"/>
          </w:tcPr>
          <w:p w14:paraId="2B9E7194" w14:textId="77777777" w:rsidR="00F160B9" w:rsidRPr="00693FD5" w:rsidRDefault="00F160B9" w:rsidP="00F160B9">
            <w:pPr>
              <w:spacing w:before="60" w:after="60"/>
              <w:jc w:val="center"/>
              <w:rPr>
                <w:rFonts w:ascii="Arial" w:hAnsi="Arial" w:cs="Arial"/>
                <w:b/>
                <w:color w:val="C0504D"/>
                <w:sz w:val="18"/>
                <w:szCs w:val="18"/>
              </w:rPr>
            </w:pPr>
            <w:r w:rsidRPr="00693FD5">
              <w:rPr>
                <w:rFonts w:ascii="Arial" w:hAnsi="Arial" w:cs="Arial"/>
                <w:b/>
                <w:color w:val="C0504D"/>
                <w:sz w:val="18"/>
                <w:szCs w:val="18"/>
              </w:rPr>
              <w:t>NOT STARTED</w:t>
            </w:r>
          </w:p>
        </w:tc>
        <w:tc>
          <w:tcPr>
            <w:tcW w:w="577" w:type="dxa"/>
            <w:tcBorders>
              <w:top w:val="nil"/>
              <w:left w:val="nil"/>
              <w:bottom w:val="single" w:sz="2" w:space="0" w:color="808080"/>
              <w:right w:val="nil"/>
            </w:tcBorders>
            <w:vAlign w:val="center"/>
          </w:tcPr>
          <w:p w14:paraId="78780E62" w14:textId="77777777" w:rsidR="00F160B9" w:rsidRPr="00693FD5" w:rsidRDefault="00F160B9" w:rsidP="00F160B9">
            <w:pPr>
              <w:spacing w:before="60" w:after="60"/>
              <w:jc w:val="center"/>
              <w:rPr>
                <w:rFonts w:ascii="Arial" w:hAnsi="Arial" w:cs="Arial"/>
                <w:b/>
                <w:color w:val="C0504D"/>
                <w:sz w:val="18"/>
                <w:szCs w:val="18"/>
              </w:rPr>
            </w:pPr>
            <w:r w:rsidRPr="00693FD5">
              <w:rPr>
                <w:rFonts w:ascii="Arial" w:hAnsi="Arial" w:cs="Arial"/>
                <w:b/>
                <w:color w:val="C0504D"/>
                <w:sz w:val="18"/>
                <w:szCs w:val="18"/>
              </w:rPr>
              <w:t>NA</w:t>
            </w:r>
          </w:p>
        </w:tc>
      </w:tr>
      <w:tr w:rsidR="00C25480" w14:paraId="5CF6E57C" w14:textId="77777777" w:rsidTr="00F160B9">
        <w:trPr>
          <w:trHeight w:val="547"/>
        </w:trPr>
        <w:tc>
          <w:tcPr>
            <w:tcW w:w="6505" w:type="dxa"/>
            <w:tcBorders>
              <w:right w:val="single" w:sz="2" w:space="0" w:color="808080"/>
            </w:tcBorders>
            <w:vAlign w:val="center"/>
          </w:tcPr>
          <w:p w14:paraId="3923D4B9" w14:textId="77777777" w:rsidR="00F160B9" w:rsidRPr="005B329C" w:rsidRDefault="00F160B9" w:rsidP="00F160B9">
            <w:pPr>
              <w:spacing w:before="60" w:after="60"/>
              <w:rPr>
                <w:rFonts w:ascii="Arial" w:hAnsi="Arial" w:cs="Arial"/>
                <w:sz w:val="18"/>
                <w:szCs w:val="18"/>
              </w:rPr>
            </w:pPr>
            <w:r w:rsidRPr="005B329C">
              <w:rPr>
                <w:rFonts w:ascii="Arial" w:hAnsi="Arial" w:cs="Arial"/>
                <w:sz w:val="18"/>
                <w:szCs w:val="16"/>
              </w:rPr>
              <w:t>Decide with your partners or co-owners to dissolve your business entity. Document the decision with a written agreement.</w:t>
            </w:r>
          </w:p>
        </w:tc>
        <w:tc>
          <w:tcPr>
            <w:tcW w:w="737" w:type="dxa"/>
            <w:tcBorders>
              <w:right w:val="single" w:sz="2" w:space="0" w:color="808080"/>
            </w:tcBorders>
            <w:vAlign w:val="center"/>
          </w:tcPr>
          <w:p w14:paraId="2EA499AC"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7BA81480"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bookmarkStart w:id="51" w:name="Check1"/>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bookmarkEnd w:id="51"/>
          </w:p>
        </w:tc>
        <w:tc>
          <w:tcPr>
            <w:tcW w:w="1151" w:type="dxa"/>
            <w:tcBorders>
              <w:left w:val="single" w:sz="2" w:space="0" w:color="808080"/>
              <w:right w:val="single" w:sz="2" w:space="0" w:color="808080"/>
            </w:tcBorders>
            <w:vAlign w:val="center"/>
          </w:tcPr>
          <w:p w14:paraId="7A277B7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57B885EE"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53BF8E47" w14:textId="77777777" w:rsidTr="00F160B9">
        <w:trPr>
          <w:trHeight w:val="547"/>
        </w:trPr>
        <w:tc>
          <w:tcPr>
            <w:tcW w:w="6505" w:type="dxa"/>
            <w:tcBorders>
              <w:right w:val="single" w:sz="2" w:space="0" w:color="808080"/>
            </w:tcBorders>
            <w:vAlign w:val="center"/>
          </w:tcPr>
          <w:p w14:paraId="06CEA0B7" w14:textId="77777777" w:rsidR="00F160B9" w:rsidRPr="005B329C" w:rsidRDefault="00F160B9" w:rsidP="00F160B9">
            <w:pPr>
              <w:pStyle w:val="ListText"/>
            </w:pPr>
            <w:r w:rsidRPr="005B329C">
              <w:rPr>
                <w:szCs w:val="16"/>
              </w:rPr>
              <w:t>Enlist the help of a professional advisor such as a lawyer or accountant who is familiar with business closings.</w:t>
            </w:r>
          </w:p>
        </w:tc>
        <w:tc>
          <w:tcPr>
            <w:tcW w:w="737" w:type="dxa"/>
            <w:tcBorders>
              <w:right w:val="single" w:sz="2" w:space="0" w:color="808080"/>
            </w:tcBorders>
            <w:vAlign w:val="center"/>
          </w:tcPr>
          <w:p w14:paraId="3FF837B7"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307E39E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75802543"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50226D15"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7C08A728" w14:textId="77777777" w:rsidTr="00F160B9">
        <w:trPr>
          <w:trHeight w:val="547"/>
        </w:trPr>
        <w:tc>
          <w:tcPr>
            <w:tcW w:w="6505" w:type="dxa"/>
            <w:tcBorders>
              <w:right w:val="single" w:sz="2" w:space="0" w:color="808080"/>
            </w:tcBorders>
            <w:vAlign w:val="center"/>
          </w:tcPr>
          <w:p w14:paraId="76C216DA"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Develop a written schedule outlining the steps that your closing procedure will take from beginning to end.</w:t>
            </w:r>
          </w:p>
        </w:tc>
        <w:tc>
          <w:tcPr>
            <w:tcW w:w="737" w:type="dxa"/>
            <w:tcBorders>
              <w:right w:val="single" w:sz="2" w:space="0" w:color="808080"/>
            </w:tcBorders>
            <w:vAlign w:val="center"/>
          </w:tcPr>
          <w:p w14:paraId="0EF399F7"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32665A72"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1BA8865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2B371AB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966EC74" w14:textId="77777777" w:rsidTr="00F160B9">
        <w:trPr>
          <w:trHeight w:val="547"/>
        </w:trPr>
        <w:tc>
          <w:tcPr>
            <w:tcW w:w="6505" w:type="dxa"/>
            <w:tcBorders>
              <w:right w:val="single" w:sz="2" w:space="0" w:color="808080"/>
            </w:tcBorders>
            <w:vAlign w:val="center"/>
          </w:tcPr>
          <w:p w14:paraId="7301B113"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Compile a list of all assets. This should include preforming a physical inventory of all products, materials and equipment.</w:t>
            </w:r>
          </w:p>
        </w:tc>
        <w:tc>
          <w:tcPr>
            <w:tcW w:w="737" w:type="dxa"/>
            <w:tcBorders>
              <w:right w:val="single" w:sz="2" w:space="0" w:color="808080"/>
            </w:tcBorders>
            <w:vAlign w:val="center"/>
          </w:tcPr>
          <w:p w14:paraId="22F3165F"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62AE06B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94469E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609FB16F"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84E5618" w14:textId="77777777" w:rsidTr="00F160B9">
        <w:trPr>
          <w:trHeight w:val="403"/>
        </w:trPr>
        <w:tc>
          <w:tcPr>
            <w:tcW w:w="6505" w:type="dxa"/>
            <w:tcBorders>
              <w:right w:val="single" w:sz="2" w:space="0" w:color="808080"/>
            </w:tcBorders>
            <w:vAlign w:val="center"/>
          </w:tcPr>
          <w:p w14:paraId="2C8A0505"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Notify all employees and customers of the closing.</w:t>
            </w:r>
          </w:p>
        </w:tc>
        <w:tc>
          <w:tcPr>
            <w:tcW w:w="737" w:type="dxa"/>
            <w:tcBorders>
              <w:right w:val="single" w:sz="2" w:space="0" w:color="808080"/>
            </w:tcBorders>
            <w:vAlign w:val="center"/>
          </w:tcPr>
          <w:p w14:paraId="45EF535A"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095D88ED"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645AAEC8"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05F021D3"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1A7260D6" w14:textId="77777777" w:rsidTr="00F160B9">
        <w:trPr>
          <w:trHeight w:val="547"/>
        </w:trPr>
        <w:tc>
          <w:tcPr>
            <w:tcW w:w="6505" w:type="dxa"/>
            <w:tcBorders>
              <w:right w:val="single" w:sz="2" w:space="0" w:color="808080"/>
            </w:tcBorders>
            <w:vAlign w:val="center"/>
          </w:tcPr>
          <w:p w14:paraId="2049CAA3"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If you lease any property, buildings or other equipment, alert the leasing entity of your decision to discontinue operations.</w:t>
            </w:r>
          </w:p>
        </w:tc>
        <w:tc>
          <w:tcPr>
            <w:tcW w:w="737" w:type="dxa"/>
            <w:tcBorders>
              <w:right w:val="single" w:sz="2" w:space="0" w:color="808080"/>
            </w:tcBorders>
            <w:vAlign w:val="center"/>
          </w:tcPr>
          <w:p w14:paraId="49EF829E"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0472B21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3F276CF5"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668BC0D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7018F951" w14:textId="77777777" w:rsidTr="00F160B9">
        <w:trPr>
          <w:trHeight w:val="403"/>
        </w:trPr>
        <w:tc>
          <w:tcPr>
            <w:tcW w:w="6505" w:type="dxa"/>
            <w:tcBorders>
              <w:right w:val="single" w:sz="2" w:space="0" w:color="808080"/>
            </w:tcBorders>
            <w:vAlign w:val="center"/>
          </w:tcPr>
          <w:p w14:paraId="30F9ABF6"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Collect any outstanding accounts.</w:t>
            </w:r>
          </w:p>
        </w:tc>
        <w:tc>
          <w:tcPr>
            <w:tcW w:w="737" w:type="dxa"/>
            <w:tcBorders>
              <w:right w:val="single" w:sz="2" w:space="0" w:color="808080"/>
            </w:tcBorders>
            <w:vAlign w:val="center"/>
          </w:tcPr>
          <w:p w14:paraId="7546DB60"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3A5AD80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A1D6804"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652C507F"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FB438AA" w14:textId="77777777" w:rsidTr="00F160B9">
        <w:trPr>
          <w:trHeight w:val="403"/>
        </w:trPr>
        <w:tc>
          <w:tcPr>
            <w:tcW w:w="6505" w:type="dxa"/>
            <w:tcBorders>
              <w:right w:val="single" w:sz="2" w:space="0" w:color="808080"/>
            </w:tcBorders>
            <w:vAlign w:val="center"/>
          </w:tcPr>
          <w:p w14:paraId="092188D2"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Resolve or transfer all contractual obligations.</w:t>
            </w:r>
          </w:p>
        </w:tc>
        <w:tc>
          <w:tcPr>
            <w:tcW w:w="737" w:type="dxa"/>
            <w:tcBorders>
              <w:right w:val="single" w:sz="2" w:space="0" w:color="808080"/>
            </w:tcBorders>
            <w:vAlign w:val="center"/>
          </w:tcPr>
          <w:p w14:paraId="668AA572"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6FF9F95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63DFE3F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1F392E5C"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466FD42C" w14:textId="77777777" w:rsidTr="00F160B9">
        <w:trPr>
          <w:trHeight w:val="403"/>
        </w:trPr>
        <w:tc>
          <w:tcPr>
            <w:tcW w:w="6505" w:type="dxa"/>
            <w:tcBorders>
              <w:right w:val="single" w:sz="2" w:space="0" w:color="808080"/>
            </w:tcBorders>
            <w:vAlign w:val="center"/>
          </w:tcPr>
          <w:p w14:paraId="6FEEC944"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Liquidate or transfer all assets.</w:t>
            </w:r>
          </w:p>
        </w:tc>
        <w:tc>
          <w:tcPr>
            <w:tcW w:w="737" w:type="dxa"/>
            <w:tcBorders>
              <w:right w:val="single" w:sz="2" w:space="0" w:color="808080"/>
            </w:tcBorders>
            <w:vAlign w:val="center"/>
          </w:tcPr>
          <w:p w14:paraId="36AC2B1E"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05FEE9A8"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1F5677A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5338D5D3"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312A5A96" w14:textId="77777777" w:rsidTr="00F160B9">
        <w:trPr>
          <w:trHeight w:val="403"/>
        </w:trPr>
        <w:tc>
          <w:tcPr>
            <w:tcW w:w="6505" w:type="dxa"/>
            <w:tcBorders>
              <w:right w:val="single" w:sz="2" w:space="0" w:color="808080"/>
            </w:tcBorders>
            <w:vAlign w:val="center"/>
          </w:tcPr>
          <w:p w14:paraId="4B2B71A1"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Close or transfer all accounts used for business operations.</w:t>
            </w:r>
          </w:p>
        </w:tc>
        <w:tc>
          <w:tcPr>
            <w:tcW w:w="737" w:type="dxa"/>
            <w:tcBorders>
              <w:right w:val="single" w:sz="2" w:space="0" w:color="808080"/>
            </w:tcBorders>
            <w:vAlign w:val="center"/>
          </w:tcPr>
          <w:p w14:paraId="5CB2F891"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58F6ACA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0A4AD55F"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73E8484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1E2F0FE5" w14:textId="77777777" w:rsidTr="00F160B9">
        <w:trPr>
          <w:trHeight w:val="547"/>
        </w:trPr>
        <w:tc>
          <w:tcPr>
            <w:tcW w:w="6505" w:type="dxa"/>
            <w:tcBorders>
              <w:right w:val="single" w:sz="2" w:space="0" w:color="808080"/>
            </w:tcBorders>
            <w:vAlign w:val="center"/>
          </w:tcPr>
          <w:p w14:paraId="40E1F15A"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Legally dissolve your business if it is a</w:t>
            </w:r>
            <w:r>
              <w:rPr>
                <w:rFonts w:ascii="Arial" w:hAnsi="Arial" w:cs="Arial"/>
                <w:sz w:val="18"/>
                <w:szCs w:val="16"/>
              </w:rPr>
              <w:t>n</w:t>
            </w:r>
            <w:r w:rsidRPr="005B329C">
              <w:rPr>
                <w:rFonts w:ascii="Arial" w:hAnsi="Arial" w:cs="Arial"/>
                <w:sz w:val="18"/>
                <w:szCs w:val="16"/>
              </w:rPr>
              <w:t xml:space="preserve"> LLC or corporation. Consult your attorney if you are unsure if you need to file dissolution papers.</w:t>
            </w:r>
          </w:p>
        </w:tc>
        <w:tc>
          <w:tcPr>
            <w:tcW w:w="737" w:type="dxa"/>
            <w:tcBorders>
              <w:right w:val="single" w:sz="2" w:space="0" w:color="808080"/>
            </w:tcBorders>
            <w:vAlign w:val="center"/>
          </w:tcPr>
          <w:p w14:paraId="36F4E0C3"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6B5F7539"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8210A7C"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369C1DC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38FBCBCD" w14:textId="77777777" w:rsidTr="00F160B9">
        <w:trPr>
          <w:trHeight w:val="547"/>
        </w:trPr>
        <w:tc>
          <w:tcPr>
            <w:tcW w:w="6505" w:type="dxa"/>
            <w:tcBorders>
              <w:right w:val="single" w:sz="2" w:space="0" w:color="808080"/>
            </w:tcBorders>
            <w:vAlign w:val="center"/>
          </w:tcPr>
          <w:p w14:paraId="0E818B4D"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Cancel all registrations, licenses and permits, along with any business names they may be in.</w:t>
            </w:r>
          </w:p>
        </w:tc>
        <w:tc>
          <w:tcPr>
            <w:tcW w:w="737" w:type="dxa"/>
            <w:tcBorders>
              <w:right w:val="single" w:sz="2" w:space="0" w:color="808080"/>
            </w:tcBorders>
            <w:vAlign w:val="center"/>
          </w:tcPr>
          <w:p w14:paraId="1AC9CAEA"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4A7A207D"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A3D3F1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2AA938F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7E40D930" w14:textId="77777777" w:rsidTr="00F160B9">
        <w:trPr>
          <w:trHeight w:val="547"/>
        </w:trPr>
        <w:tc>
          <w:tcPr>
            <w:tcW w:w="6505" w:type="dxa"/>
            <w:tcBorders>
              <w:right w:val="single" w:sz="2" w:space="0" w:color="808080"/>
            </w:tcBorders>
            <w:vAlign w:val="center"/>
          </w:tcPr>
          <w:p w14:paraId="2EC6506A"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Store business records. Legally you may be required to keep certain tax and employment records for up to seven years.</w:t>
            </w:r>
          </w:p>
        </w:tc>
        <w:tc>
          <w:tcPr>
            <w:tcW w:w="737" w:type="dxa"/>
            <w:tcBorders>
              <w:right w:val="single" w:sz="2" w:space="0" w:color="808080"/>
            </w:tcBorders>
            <w:vAlign w:val="center"/>
          </w:tcPr>
          <w:p w14:paraId="0907BD4A"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08F57E0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CEF8FB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1D69C89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2AF96B59" w14:textId="77777777" w:rsidTr="00F160B9">
        <w:trPr>
          <w:trHeight w:val="547"/>
        </w:trPr>
        <w:tc>
          <w:tcPr>
            <w:tcW w:w="6505" w:type="dxa"/>
            <w:tcBorders>
              <w:right w:val="single" w:sz="2" w:space="0" w:color="808080"/>
            </w:tcBorders>
            <w:vAlign w:val="center"/>
          </w:tcPr>
          <w:p w14:paraId="18D8F735" w14:textId="77777777" w:rsidR="00F160B9" w:rsidRPr="005B329C" w:rsidRDefault="00F160B9" w:rsidP="00F160B9">
            <w:pPr>
              <w:autoSpaceDE w:val="0"/>
              <w:autoSpaceDN w:val="0"/>
              <w:adjustRightInd w:val="0"/>
              <w:rPr>
                <w:rFonts w:ascii="Arial" w:hAnsi="Arial" w:cs="Arial"/>
                <w:sz w:val="18"/>
                <w:szCs w:val="16"/>
              </w:rPr>
            </w:pPr>
            <w:r w:rsidRPr="005B329C">
              <w:rPr>
                <w:rFonts w:ascii="Arial" w:hAnsi="Arial" w:cs="Arial"/>
                <w:sz w:val="18"/>
                <w:szCs w:val="16"/>
              </w:rPr>
              <w:t>Address any outstanding tax responsibilities, specifically the ones discussed below.</w:t>
            </w:r>
          </w:p>
        </w:tc>
        <w:tc>
          <w:tcPr>
            <w:tcW w:w="737" w:type="dxa"/>
            <w:tcBorders>
              <w:right w:val="single" w:sz="2" w:space="0" w:color="808080"/>
            </w:tcBorders>
            <w:vAlign w:val="center"/>
          </w:tcPr>
          <w:p w14:paraId="56906DF7" w14:textId="77777777" w:rsidR="00F160B9" w:rsidRPr="005B329C" w:rsidRDefault="00F160B9" w:rsidP="00F160B9">
            <w:pPr>
              <w:jc w:val="center"/>
              <w:rPr>
                <w:rFonts w:ascii="Arial" w:hAnsi="Arial" w:cs="Arial"/>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7DD78208"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FA45CEC"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6F8DB8D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bl>
    <w:p w14:paraId="3D97FB64" w14:textId="4E628A56" w:rsidR="00F160B9" w:rsidRPr="00A4071A" w:rsidRDefault="00922A8E" w:rsidP="00F160B9">
      <w:pPr>
        <w:rPr>
          <w:rFonts w:ascii="Arial" w:hAnsi="Arial" w:cs="Arial"/>
          <w:sz w:val="18"/>
          <w:szCs w:val="18"/>
        </w:rPr>
      </w:pPr>
      <w:r>
        <w:rPr>
          <w:rFonts w:ascii="Arial" w:hAnsi="Arial" w:cs="Arial"/>
          <w:noProof/>
          <w:sz w:val="18"/>
          <w:szCs w:val="18"/>
        </w:rPr>
        <mc:AlternateContent>
          <mc:Choice Requires="wps">
            <w:drawing>
              <wp:anchor distT="45720" distB="45720" distL="114300" distR="114300" simplePos="0" relativeHeight="251660800" behindDoc="0" locked="0" layoutInCell="1" allowOverlap="1" wp14:anchorId="2589045D" wp14:editId="0F7D20DD">
                <wp:simplePos x="0" y="0"/>
                <wp:positionH relativeFrom="column">
                  <wp:posOffset>5473700</wp:posOffset>
                </wp:positionH>
                <wp:positionV relativeFrom="paragraph">
                  <wp:posOffset>1661795</wp:posOffset>
                </wp:positionV>
                <wp:extent cx="544830" cy="442595"/>
                <wp:effectExtent l="0" t="3810" r="1270" b="1270"/>
                <wp:wrapSquare wrapText="bothSides"/>
                <wp:docPr id="93149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8AF3F" w14:textId="77777777" w:rsidR="00F160B9" w:rsidRDefault="00F160B9" w:rsidP="00F160B9">
                            <w:r>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9045D" id="_x0000_s1035" type="#_x0000_t202" style="position:absolute;margin-left:431pt;margin-top:130.85pt;width:42.9pt;height:34.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" filled="f" stroked="f">
                <v:textbox>
                  <w:txbxContent>
                    <w:p w14:paraId="6DC8AF3F" w14:textId="77777777" w:rsidR="00F160B9" w:rsidRDefault="00F160B9" w:rsidP="00F160B9">
                      <w:r>
                        <w:t>39</w:t>
                      </w:r>
                    </w:p>
                  </w:txbxContent>
                </v:textbox>
                <w10:wrap type="square"/>
              </v:shape>
            </w:pict>
          </mc:Fallback>
        </mc:AlternateContent>
      </w:r>
    </w:p>
    <w:tbl>
      <w:tblPr>
        <w:tblW w:w="10207" w:type="dxa"/>
        <w:tblInd w:w="-16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firstRow="1" w:lastRow="1" w:firstColumn="1" w:lastColumn="1" w:noHBand="0" w:noVBand="0"/>
      </w:tblPr>
      <w:tblGrid>
        <w:gridCol w:w="6505"/>
        <w:gridCol w:w="737"/>
        <w:gridCol w:w="1237"/>
        <w:gridCol w:w="1151"/>
        <w:gridCol w:w="577"/>
      </w:tblGrid>
      <w:tr w:rsidR="00C25480" w14:paraId="4076263B" w14:textId="77777777" w:rsidTr="00F160B9">
        <w:trPr>
          <w:trHeight w:val="211"/>
        </w:trPr>
        <w:tc>
          <w:tcPr>
            <w:tcW w:w="6505" w:type="dxa"/>
            <w:tcBorders>
              <w:top w:val="nil"/>
              <w:left w:val="nil"/>
              <w:right w:val="nil"/>
            </w:tcBorders>
            <w:vAlign w:val="center"/>
          </w:tcPr>
          <w:p w14:paraId="0A93FECD" w14:textId="77777777" w:rsidR="00F160B9" w:rsidRPr="005B329C" w:rsidRDefault="00F160B9" w:rsidP="00F160B9">
            <w:pPr>
              <w:pStyle w:val="SectionHeading"/>
              <w:spacing w:line="240" w:lineRule="auto"/>
              <w:rPr>
                <w:color w:val="C0504D"/>
              </w:rPr>
            </w:pPr>
            <w:r>
              <w:rPr>
                <w:color w:val="C0504D"/>
              </w:rPr>
              <w:t>Federal Tax Responsibilities</w:t>
            </w:r>
          </w:p>
        </w:tc>
        <w:tc>
          <w:tcPr>
            <w:tcW w:w="737" w:type="dxa"/>
            <w:tcBorders>
              <w:top w:val="nil"/>
              <w:left w:val="nil"/>
              <w:right w:val="nil"/>
            </w:tcBorders>
            <w:vAlign w:val="center"/>
          </w:tcPr>
          <w:p w14:paraId="6AA2BF49" w14:textId="77777777" w:rsidR="00F160B9" w:rsidRPr="005B329C" w:rsidRDefault="00F160B9" w:rsidP="00F160B9">
            <w:pPr>
              <w:spacing w:before="60" w:after="60"/>
              <w:jc w:val="center"/>
              <w:rPr>
                <w:rFonts w:ascii="Arial" w:hAnsi="Arial" w:cs="Arial"/>
                <w:b/>
                <w:color w:val="C0504D"/>
                <w:sz w:val="18"/>
                <w:szCs w:val="18"/>
              </w:rPr>
            </w:pPr>
            <w:r w:rsidRPr="005B329C">
              <w:rPr>
                <w:rFonts w:ascii="Arial" w:hAnsi="Arial" w:cs="Arial"/>
                <w:b/>
                <w:color w:val="C0504D"/>
                <w:sz w:val="18"/>
                <w:szCs w:val="18"/>
              </w:rPr>
              <w:t>DONE</w:t>
            </w:r>
          </w:p>
        </w:tc>
        <w:tc>
          <w:tcPr>
            <w:tcW w:w="1237" w:type="dxa"/>
            <w:tcBorders>
              <w:top w:val="nil"/>
              <w:left w:val="nil"/>
              <w:bottom w:val="single" w:sz="2" w:space="0" w:color="808080"/>
              <w:right w:val="nil"/>
            </w:tcBorders>
            <w:vAlign w:val="center"/>
          </w:tcPr>
          <w:p w14:paraId="009131EF" w14:textId="77777777" w:rsidR="00F160B9" w:rsidRPr="005B329C" w:rsidRDefault="00F160B9" w:rsidP="00F160B9">
            <w:pPr>
              <w:spacing w:before="60" w:after="60"/>
              <w:jc w:val="center"/>
              <w:rPr>
                <w:rFonts w:ascii="Arial" w:hAnsi="Arial" w:cs="Arial"/>
                <w:b/>
                <w:color w:val="C0504D"/>
                <w:sz w:val="18"/>
                <w:szCs w:val="18"/>
              </w:rPr>
            </w:pPr>
            <w:r w:rsidRPr="005B329C">
              <w:rPr>
                <w:rFonts w:ascii="Arial" w:hAnsi="Arial" w:cs="Arial"/>
                <w:b/>
                <w:color w:val="C0504D"/>
                <w:sz w:val="18"/>
                <w:szCs w:val="18"/>
              </w:rPr>
              <w:t>IN PROGRESS</w:t>
            </w:r>
          </w:p>
        </w:tc>
        <w:tc>
          <w:tcPr>
            <w:tcW w:w="1151" w:type="dxa"/>
            <w:tcBorders>
              <w:top w:val="nil"/>
              <w:left w:val="nil"/>
              <w:bottom w:val="single" w:sz="2" w:space="0" w:color="808080"/>
              <w:right w:val="nil"/>
            </w:tcBorders>
            <w:vAlign w:val="center"/>
          </w:tcPr>
          <w:p w14:paraId="5D354C34" w14:textId="77777777" w:rsidR="00F160B9" w:rsidRPr="005B329C" w:rsidRDefault="00F160B9" w:rsidP="00F160B9">
            <w:pPr>
              <w:spacing w:before="60" w:after="60"/>
              <w:jc w:val="center"/>
              <w:rPr>
                <w:rFonts w:ascii="Arial" w:hAnsi="Arial" w:cs="Arial"/>
                <w:b/>
                <w:color w:val="C0504D"/>
                <w:sz w:val="18"/>
                <w:szCs w:val="18"/>
              </w:rPr>
            </w:pPr>
            <w:r w:rsidRPr="005B329C">
              <w:rPr>
                <w:rFonts w:ascii="Arial" w:hAnsi="Arial" w:cs="Arial"/>
                <w:b/>
                <w:color w:val="C0504D"/>
                <w:sz w:val="18"/>
                <w:szCs w:val="18"/>
              </w:rPr>
              <w:t>NOT STARTED</w:t>
            </w:r>
          </w:p>
        </w:tc>
        <w:tc>
          <w:tcPr>
            <w:tcW w:w="577" w:type="dxa"/>
            <w:tcBorders>
              <w:top w:val="nil"/>
              <w:left w:val="nil"/>
              <w:bottom w:val="single" w:sz="2" w:space="0" w:color="808080"/>
              <w:right w:val="nil"/>
            </w:tcBorders>
            <w:vAlign w:val="center"/>
          </w:tcPr>
          <w:p w14:paraId="60B95170" w14:textId="77777777" w:rsidR="00F160B9" w:rsidRPr="005B329C" w:rsidRDefault="00F160B9" w:rsidP="00F160B9">
            <w:pPr>
              <w:spacing w:before="60" w:after="60"/>
              <w:jc w:val="center"/>
              <w:rPr>
                <w:rFonts w:ascii="Arial" w:hAnsi="Arial" w:cs="Arial"/>
                <w:b/>
                <w:color w:val="C0504D"/>
                <w:sz w:val="18"/>
                <w:szCs w:val="18"/>
              </w:rPr>
            </w:pPr>
            <w:r w:rsidRPr="005B329C">
              <w:rPr>
                <w:rFonts w:ascii="Arial" w:hAnsi="Arial" w:cs="Arial"/>
                <w:b/>
                <w:color w:val="C0504D"/>
                <w:sz w:val="18"/>
                <w:szCs w:val="18"/>
              </w:rPr>
              <w:t>NA</w:t>
            </w:r>
          </w:p>
        </w:tc>
      </w:tr>
      <w:tr w:rsidR="00C25480" w14:paraId="36AAAB4E" w14:textId="77777777" w:rsidTr="00F160B9">
        <w:trPr>
          <w:trHeight w:val="403"/>
        </w:trPr>
        <w:tc>
          <w:tcPr>
            <w:tcW w:w="6505" w:type="dxa"/>
            <w:tcBorders>
              <w:right w:val="single" w:sz="2" w:space="0" w:color="808080"/>
            </w:tcBorders>
            <w:vAlign w:val="center"/>
          </w:tcPr>
          <w:p w14:paraId="0FA57888"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Make your final federal tax deposits.</w:t>
            </w:r>
          </w:p>
        </w:tc>
        <w:tc>
          <w:tcPr>
            <w:tcW w:w="737" w:type="dxa"/>
            <w:tcBorders>
              <w:right w:val="single" w:sz="2" w:space="0" w:color="808080"/>
            </w:tcBorders>
            <w:vAlign w:val="center"/>
          </w:tcPr>
          <w:p w14:paraId="5A0DBDBD"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5C34EEAC"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75B535B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43DAA9A3"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ABFB411" w14:textId="77777777" w:rsidTr="00F160B9">
        <w:trPr>
          <w:trHeight w:val="403"/>
        </w:trPr>
        <w:tc>
          <w:tcPr>
            <w:tcW w:w="6505" w:type="dxa"/>
            <w:tcBorders>
              <w:right w:val="single" w:sz="2" w:space="0" w:color="808080"/>
            </w:tcBorders>
            <w:vAlign w:val="center"/>
          </w:tcPr>
          <w:p w14:paraId="4C7AA80D"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 xml:space="preserve">File your final quarterly or annual employment tax form. </w:t>
            </w:r>
          </w:p>
        </w:tc>
        <w:tc>
          <w:tcPr>
            <w:tcW w:w="737" w:type="dxa"/>
            <w:tcBorders>
              <w:right w:val="single" w:sz="2" w:space="0" w:color="808080"/>
            </w:tcBorders>
            <w:vAlign w:val="center"/>
          </w:tcPr>
          <w:p w14:paraId="188DD6F6"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147C65D9"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035BFE7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7B3CE8E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3E58D13" w14:textId="77777777" w:rsidTr="00F160B9">
        <w:trPr>
          <w:trHeight w:val="403"/>
        </w:trPr>
        <w:tc>
          <w:tcPr>
            <w:tcW w:w="6505" w:type="dxa"/>
            <w:tcBorders>
              <w:right w:val="single" w:sz="2" w:space="0" w:color="808080"/>
            </w:tcBorders>
            <w:vAlign w:val="center"/>
          </w:tcPr>
          <w:p w14:paraId="576BDB66"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Issue final wage and withholding information to employees.</w:t>
            </w:r>
          </w:p>
        </w:tc>
        <w:tc>
          <w:tcPr>
            <w:tcW w:w="737" w:type="dxa"/>
            <w:tcBorders>
              <w:right w:val="single" w:sz="2" w:space="0" w:color="808080"/>
            </w:tcBorders>
            <w:vAlign w:val="center"/>
          </w:tcPr>
          <w:p w14:paraId="5FCCAF1F"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4A6714A6"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6F8FFCB8"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01DF0593"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0AF7C9FA" w14:textId="77777777" w:rsidTr="00F160B9">
        <w:trPr>
          <w:trHeight w:val="403"/>
        </w:trPr>
        <w:tc>
          <w:tcPr>
            <w:tcW w:w="6505" w:type="dxa"/>
            <w:tcBorders>
              <w:right w:val="single" w:sz="2" w:space="0" w:color="808080"/>
            </w:tcBorders>
            <w:vAlign w:val="center"/>
          </w:tcPr>
          <w:p w14:paraId="78620657"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lastRenderedPageBreak/>
              <w:t>Report information from issued W-2s.</w:t>
            </w:r>
          </w:p>
        </w:tc>
        <w:tc>
          <w:tcPr>
            <w:tcW w:w="737" w:type="dxa"/>
            <w:tcBorders>
              <w:right w:val="single" w:sz="2" w:space="0" w:color="808080"/>
            </w:tcBorders>
            <w:vAlign w:val="center"/>
          </w:tcPr>
          <w:p w14:paraId="639A32C9"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2D9B3A8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37217AB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1A6E0D0F"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19BCA37" w14:textId="77777777" w:rsidTr="00F160B9">
        <w:trPr>
          <w:trHeight w:val="403"/>
        </w:trPr>
        <w:tc>
          <w:tcPr>
            <w:tcW w:w="6505" w:type="dxa"/>
            <w:tcBorders>
              <w:right w:val="single" w:sz="2" w:space="0" w:color="808080"/>
            </w:tcBorders>
            <w:vAlign w:val="center"/>
          </w:tcPr>
          <w:p w14:paraId="5F0C20E9"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File final tip income and allocated tips information return.</w:t>
            </w:r>
          </w:p>
        </w:tc>
        <w:tc>
          <w:tcPr>
            <w:tcW w:w="737" w:type="dxa"/>
            <w:tcBorders>
              <w:right w:val="single" w:sz="2" w:space="0" w:color="808080"/>
            </w:tcBorders>
            <w:vAlign w:val="center"/>
          </w:tcPr>
          <w:p w14:paraId="6F57611C"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0635608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8C5613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572FD8C4"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7DD37637" w14:textId="77777777" w:rsidTr="00F160B9">
        <w:trPr>
          <w:trHeight w:val="403"/>
        </w:trPr>
        <w:tc>
          <w:tcPr>
            <w:tcW w:w="6505" w:type="dxa"/>
            <w:tcBorders>
              <w:right w:val="single" w:sz="2" w:space="0" w:color="808080"/>
            </w:tcBorders>
            <w:vAlign w:val="center"/>
          </w:tcPr>
          <w:p w14:paraId="30A99937"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Report capital gains or losses.</w:t>
            </w:r>
          </w:p>
        </w:tc>
        <w:tc>
          <w:tcPr>
            <w:tcW w:w="737" w:type="dxa"/>
            <w:tcBorders>
              <w:right w:val="single" w:sz="2" w:space="0" w:color="808080"/>
            </w:tcBorders>
            <w:vAlign w:val="center"/>
          </w:tcPr>
          <w:p w14:paraId="7567A8C5"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24C28CF2"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56A5F1A9"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3734C0C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30FBCA3" w14:textId="77777777" w:rsidTr="00F160B9">
        <w:trPr>
          <w:trHeight w:val="403"/>
        </w:trPr>
        <w:tc>
          <w:tcPr>
            <w:tcW w:w="6505" w:type="dxa"/>
            <w:tcBorders>
              <w:right w:val="single" w:sz="2" w:space="0" w:color="808080"/>
            </w:tcBorders>
            <w:vAlign w:val="center"/>
          </w:tcPr>
          <w:p w14:paraId="346B0E79"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Report partner</w:t>
            </w:r>
            <w:r>
              <w:rPr>
                <w:rFonts w:ascii="Arial" w:hAnsi="Arial" w:cs="Arial"/>
                <w:sz w:val="18"/>
                <w:szCs w:val="18"/>
              </w:rPr>
              <w:t>s’</w:t>
            </w:r>
            <w:r w:rsidRPr="005B329C">
              <w:rPr>
                <w:rFonts w:ascii="Arial" w:hAnsi="Arial" w:cs="Arial"/>
                <w:sz w:val="18"/>
                <w:szCs w:val="18"/>
              </w:rPr>
              <w:t>/shareholder</w:t>
            </w:r>
            <w:r>
              <w:rPr>
                <w:rFonts w:ascii="Arial" w:hAnsi="Arial" w:cs="Arial"/>
                <w:sz w:val="18"/>
                <w:szCs w:val="18"/>
              </w:rPr>
              <w:t>s’</w:t>
            </w:r>
            <w:r w:rsidRPr="005B329C">
              <w:rPr>
                <w:rFonts w:ascii="Arial" w:hAnsi="Arial" w:cs="Arial"/>
                <w:sz w:val="18"/>
                <w:szCs w:val="18"/>
              </w:rPr>
              <w:t xml:space="preserve"> shares.</w:t>
            </w:r>
          </w:p>
        </w:tc>
        <w:tc>
          <w:tcPr>
            <w:tcW w:w="737" w:type="dxa"/>
            <w:tcBorders>
              <w:right w:val="single" w:sz="2" w:space="0" w:color="808080"/>
            </w:tcBorders>
            <w:vAlign w:val="center"/>
          </w:tcPr>
          <w:p w14:paraId="0A17006B"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2F77AEC9"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1D792B6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4C83458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47E1E249" w14:textId="77777777" w:rsidTr="00F160B9">
        <w:trPr>
          <w:trHeight w:val="403"/>
        </w:trPr>
        <w:tc>
          <w:tcPr>
            <w:tcW w:w="6505" w:type="dxa"/>
            <w:tcBorders>
              <w:right w:val="single" w:sz="2" w:space="0" w:color="808080"/>
            </w:tcBorders>
            <w:vAlign w:val="center"/>
          </w:tcPr>
          <w:p w14:paraId="6DC49C91"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File final employee pension/benefit plan.</w:t>
            </w:r>
          </w:p>
        </w:tc>
        <w:tc>
          <w:tcPr>
            <w:tcW w:w="737" w:type="dxa"/>
            <w:tcBorders>
              <w:right w:val="single" w:sz="2" w:space="0" w:color="808080"/>
            </w:tcBorders>
            <w:vAlign w:val="center"/>
          </w:tcPr>
          <w:p w14:paraId="2AB76156"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581DE10E"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0D4FB480"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45CC40E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34202225" w14:textId="77777777" w:rsidTr="00F160B9">
        <w:trPr>
          <w:trHeight w:val="403"/>
        </w:trPr>
        <w:tc>
          <w:tcPr>
            <w:tcW w:w="6505" w:type="dxa"/>
            <w:tcBorders>
              <w:right w:val="single" w:sz="2" w:space="0" w:color="808080"/>
            </w:tcBorders>
            <w:vAlign w:val="center"/>
          </w:tcPr>
          <w:p w14:paraId="3FB2EF99"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Issue payment information to subcontractors.</w:t>
            </w:r>
          </w:p>
        </w:tc>
        <w:tc>
          <w:tcPr>
            <w:tcW w:w="737" w:type="dxa"/>
            <w:tcBorders>
              <w:right w:val="single" w:sz="2" w:space="0" w:color="808080"/>
            </w:tcBorders>
            <w:vAlign w:val="center"/>
          </w:tcPr>
          <w:p w14:paraId="4E9E9BB2"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35C7D0B5"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4D9E8FD0"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56FFF328"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26CE0E3D" w14:textId="77777777" w:rsidTr="00F160B9">
        <w:trPr>
          <w:trHeight w:val="403"/>
        </w:trPr>
        <w:tc>
          <w:tcPr>
            <w:tcW w:w="6505" w:type="dxa"/>
            <w:tcBorders>
              <w:right w:val="single" w:sz="2" w:space="0" w:color="808080"/>
            </w:tcBorders>
            <w:vAlign w:val="center"/>
          </w:tcPr>
          <w:p w14:paraId="4FCAAC66"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Report information from issued 1099 forms.</w:t>
            </w:r>
          </w:p>
        </w:tc>
        <w:tc>
          <w:tcPr>
            <w:tcW w:w="737" w:type="dxa"/>
            <w:tcBorders>
              <w:right w:val="single" w:sz="2" w:space="0" w:color="808080"/>
            </w:tcBorders>
            <w:vAlign w:val="center"/>
          </w:tcPr>
          <w:p w14:paraId="2D449F6B"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3CA4A7F5"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13CC44EA"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1E7C6F7F"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2DFB44E2" w14:textId="77777777" w:rsidTr="00F160B9">
        <w:trPr>
          <w:trHeight w:val="403"/>
        </w:trPr>
        <w:tc>
          <w:tcPr>
            <w:tcW w:w="6505" w:type="dxa"/>
            <w:tcBorders>
              <w:right w:val="single" w:sz="2" w:space="0" w:color="808080"/>
            </w:tcBorders>
            <w:vAlign w:val="center"/>
          </w:tcPr>
          <w:p w14:paraId="4A050F5A"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Consider allowing S corporation election to terminate.</w:t>
            </w:r>
          </w:p>
        </w:tc>
        <w:tc>
          <w:tcPr>
            <w:tcW w:w="737" w:type="dxa"/>
            <w:tcBorders>
              <w:right w:val="single" w:sz="2" w:space="0" w:color="808080"/>
            </w:tcBorders>
            <w:vAlign w:val="center"/>
          </w:tcPr>
          <w:p w14:paraId="3F2ADDB1"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6A879BA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6F6B330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7E9179D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6F4488BD" w14:textId="77777777" w:rsidTr="00F160B9">
        <w:trPr>
          <w:trHeight w:val="403"/>
        </w:trPr>
        <w:tc>
          <w:tcPr>
            <w:tcW w:w="6505" w:type="dxa"/>
            <w:tcBorders>
              <w:right w:val="single" w:sz="2" w:space="0" w:color="808080"/>
            </w:tcBorders>
            <w:vAlign w:val="center"/>
          </w:tcPr>
          <w:p w14:paraId="1B8E529E"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Report business asset sales.</w:t>
            </w:r>
          </w:p>
        </w:tc>
        <w:tc>
          <w:tcPr>
            <w:tcW w:w="737" w:type="dxa"/>
            <w:tcBorders>
              <w:right w:val="single" w:sz="2" w:space="0" w:color="808080"/>
            </w:tcBorders>
            <w:vAlign w:val="center"/>
          </w:tcPr>
          <w:p w14:paraId="3E0439EF"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432F6B0D"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0D2ABAC7"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3B4C0ABB"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r w:rsidR="00C25480" w14:paraId="24001A30" w14:textId="77777777" w:rsidTr="00F160B9">
        <w:trPr>
          <w:trHeight w:val="403"/>
        </w:trPr>
        <w:tc>
          <w:tcPr>
            <w:tcW w:w="6505" w:type="dxa"/>
            <w:tcBorders>
              <w:right w:val="single" w:sz="2" w:space="0" w:color="808080"/>
            </w:tcBorders>
            <w:vAlign w:val="center"/>
          </w:tcPr>
          <w:p w14:paraId="333EAE93" w14:textId="77777777" w:rsidR="00F160B9" w:rsidRPr="005B329C" w:rsidRDefault="00F160B9" w:rsidP="00F160B9">
            <w:pPr>
              <w:autoSpaceDE w:val="0"/>
              <w:autoSpaceDN w:val="0"/>
              <w:adjustRightInd w:val="0"/>
              <w:rPr>
                <w:rFonts w:ascii="Arial" w:hAnsi="Arial" w:cs="Arial"/>
                <w:sz w:val="18"/>
                <w:szCs w:val="18"/>
              </w:rPr>
            </w:pPr>
            <w:r w:rsidRPr="005B329C">
              <w:rPr>
                <w:rFonts w:ascii="Arial" w:hAnsi="Arial" w:cs="Arial"/>
                <w:sz w:val="18"/>
                <w:szCs w:val="18"/>
              </w:rPr>
              <w:t>Report the sale or exchange of property used in your trade or business.</w:t>
            </w:r>
          </w:p>
        </w:tc>
        <w:tc>
          <w:tcPr>
            <w:tcW w:w="737" w:type="dxa"/>
            <w:tcBorders>
              <w:right w:val="single" w:sz="2" w:space="0" w:color="808080"/>
            </w:tcBorders>
            <w:vAlign w:val="center"/>
          </w:tcPr>
          <w:p w14:paraId="06BC173F" w14:textId="77777777" w:rsidR="00F160B9" w:rsidRPr="005B329C" w:rsidRDefault="00F160B9" w:rsidP="00F160B9">
            <w:pPr>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237" w:type="dxa"/>
            <w:tcBorders>
              <w:left w:val="single" w:sz="2" w:space="0" w:color="808080"/>
              <w:right w:val="single" w:sz="2" w:space="0" w:color="808080"/>
            </w:tcBorders>
            <w:vAlign w:val="center"/>
          </w:tcPr>
          <w:p w14:paraId="78D47731"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1151" w:type="dxa"/>
            <w:tcBorders>
              <w:left w:val="single" w:sz="2" w:space="0" w:color="808080"/>
              <w:right w:val="single" w:sz="2" w:space="0" w:color="808080"/>
            </w:tcBorders>
            <w:vAlign w:val="center"/>
          </w:tcPr>
          <w:p w14:paraId="09ED928F"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c>
          <w:tcPr>
            <w:tcW w:w="577" w:type="dxa"/>
            <w:tcBorders>
              <w:left w:val="single" w:sz="2" w:space="0" w:color="808080"/>
            </w:tcBorders>
            <w:vAlign w:val="center"/>
          </w:tcPr>
          <w:p w14:paraId="7A1C1FE2" w14:textId="77777777" w:rsidR="00F160B9" w:rsidRPr="005B329C" w:rsidRDefault="00F160B9" w:rsidP="00F160B9">
            <w:pPr>
              <w:spacing w:before="60" w:after="60"/>
              <w:jc w:val="center"/>
              <w:rPr>
                <w:rFonts w:ascii="Arial" w:hAnsi="Arial" w:cs="Arial"/>
                <w:sz w:val="18"/>
                <w:szCs w:val="18"/>
              </w:rPr>
            </w:pPr>
            <w:r w:rsidRPr="005B329C">
              <w:rPr>
                <w:rFonts w:ascii="Arial" w:hAnsi="Arial" w:cs="Arial"/>
                <w:sz w:val="18"/>
                <w:szCs w:val="18"/>
              </w:rPr>
              <w:fldChar w:fldCharType="begin">
                <w:ffData>
                  <w:name w:val="Check1"/>
                  <w:enabled/>
                  <w:calcOnExit w:val="0"/>
                  <w:checkBox>
                    <w:sizeAuto/>
                    <w:default w:val="0"/>
                  </w:checkBox>
                </w:ffData>
              </w:fldChar>
            </w:r>
            <w:r w:rsidRPr="005B329C">
              <w:rPr>
                <w:rFonts w:ascii="Arial" w:hAnsi="Arial" w:cs="Arial"/>
                <w:sz w:val="18"/>
                <w:szCs w:val="18"/>
              </w:rPr>
              <w:instrText xml:space="preserve"> FORMCHECKBOX </w:instrText>
            </w:r>
            <w:r w:rsidRPr="005B329C">
              <w:rPr>
                <w:rFonts w:ascii="Arial" w:hAnsi="Arial" w:cs="Arial"/>
                <w:sz w:val="18"/>
                <w:szCs w:val="18"/>
              </w:rPr>
            </w:r>
            <w:r w:rsidRPr="005B329C">
              <w:rPr>
                <w:rFonts w:ascii="Arial" w:hAnsi="Arial" w:cs="Arial"/>
                <w:sz w:val="18"/>
                <w:szCs w:val="18"/>
              </w:rPr>
              <w:fldChar w:fldCharType="end"/>
            </w:r>
          </w:p>
        </w:tc>
      </w:tr>
    </w:tbl>
    <w:p w14:paraId="32F96B4B" w14:textId="77777777" w:rsidR="00F160B9" w:rsidRPr="00A4071A" w:rsidRDefault="00F160B9" w:rsidP="00F160B9">
      <w:pPr>
        <w:rPr>
          <w:rFonts w:ascii="Arial" w:hAnsi="Arial" w:cs="Arial"/>
          <w:sz w:val="18"/>
          <w:szCs w:val="18"/>
        </w:rPr>
      </w:pPr>
      <w:r w:rsidRPr="00A4071A">
        <w:rPr>
          <w:rFonts w:ascii="Arial" w:hAnsi="Arial" w:cs="Arial"/>
          <w:sz w:val="18"/>
          <w:szCs w:val="18"/>
        </w:rPr>
        <w:tab/>
      </w:r>
    </w:p>
    <w:p w14:paraId="2595FD81" w14:textId="77777777" w:rsidR="00F160B9" w:rsidRPr="00A4071A" w:rsidRDefault="00F160B9" w:rsidP="00F160B9">
      <w:pPr>
        <w:rPr>
          <w:rFonts w:ascii="Arial" w:hAnsi="Arial" w:cs="Arial"/>
          <w:sz w:val="18"/>
          <w:szCs w:val="18"/>
        </w:rPr>
      </w:pPr>
    </w:p>
    <w:p w14:paraId="062B0EDD" w14:textId="77777777" w:rsidR="00F160B9" w:rsidRDefault="00F160B9" w:rsidP="00F160B9">
      <w:pPr>
        <w:rPr>
          <w:rFonts w:ascii="Arial" w:hAnsi="Arial" w:cs="Arial"/>
          <w:b/>
          <w:sz w:val="18"/>
          <w:szCs w:val="18"/>
        </w:rPr>
      </w:pPr>
    </w:p>
    <w:p w14:paraId="3CE5F553" w14:textId="3E4E05B2" w:rsidR="00F160B9" w:rsidRPr="00A4071A" w:rsidRDefault="00922A8E" w:rsidP="00F160B9">
      <w:pPr>
        <w:rPr>
          <w:rFonts w:ascii="Arial" w:hAnsi="Arial" w:cs="Arial"/>
          <w:i/>
          <w:color w:val="000000"/>
          <w:sz w:val="16"/>
          <w:szCs w:val="16"/>
        </w:rPr>
      </w:pPr>
      <w:r>
        <w:rPr>
          <w:rFonts w:ascii="Arial" w:hAnsi="Arial" w:cs="Arial"/>
          <w:i/>
          <w:noProof/>
          <w:color w:val="000000"/>
          <w:sz w:val="20"/>
          <w:szCs w:val="20"/>
        </w:rPr>
        <mc:AlternateContent>
          <mc:Choice Requires="wps">
            <w:drawing>
              <wp:anchor distT="45720" distB="45720" distL="114300" distR="114300" simplePos="0" relativeHeight="251661824" behindDoc="0" locked="0" layoutInCell="1" allowOverlap="1" wp14:anchorId="14793B9B" wp14:editId="71AE144F">
                <wp:simplePos x="0" y="0"/>
                <wp:positionH relativeFrom="column">
                  <wp:posOffset>5568950</wp:posOffset>
                </wp:positionH>
                <wp:positionV relativeFrom="paragraph">
                  <wp:posOffset>5881370</wp:posOffset>
                </wp:positionV>
                <wp:extent cx="544830" cy="442595"/>
                <wp:effectExtent l="0" t="3810" r="1270" b="1270"/>
                <wp:wrapSquare wrapText="bothSides"/>
                <wp:docPr id="686747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ADA3F" w14:textId="77777777" w:rsidR="00F160B9" w:rsidRDefault="00F160B9" w:rsidP="00F160B9">
                            <w:r>
                              <w:t>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93B9B" id="_x0000_s1036" type="#_x0000_t202" style="position:absolute;margin-left:438.5pt;margin-top:463.1pt;width:42.9pt;height:34.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" filled="f" stroked="f">
                <v:textbox>
                  <w:txbxContent>
                    <w:p w14:paraId="30CADA3F" w14:textId="77777777" w:rsidR="00F160B9" w:rsidRDefault="00F160B9" w:rsidP="00F160B9">
                      <w:r>
                        <w:t>40</w:t>
                      </w:r>
                    </w:p>
                  </w:txbxContent>
                </v:textbox>
                <w10:wrap type="square"/>
              </v:shape>
            </w:pict>
          </mc:Fallback>
        </mc:AlternateContent>
      </w:r>
    </w:p>
    <w:p w14:paraId="5D013E1A" w14:textId="77777777" w:rsidR="00F160B9" w:rsidRDefault="00F160B9" w:rsidP="00F160B9">
      <w:pPr>
        <w:rPr>
          <w:rStyle w:val="Emphasis"/>
          <w:rFonts w:ascii="Arial" w:hAnsi="Arial" w:cs="Arial"/>
          <w:iCs w:val="0"/>
          <w:color w:val="000000"/>
          <w:sz w:val="20"/>
          <w:szCs w:val="20"/>
        </w:rPr>
        <w:sectPr w:rsidR="00F160B9" w:rsidSect="00F160B9">
          <w:footerReference w:type="default" r:id="rId80"/>
          <w:headerReference w:type="first" r:id="rId81"/>
          <w:footerReference w:type="first" r:id="rId82"/>
          <w:pgSz w:w="12240" w:h="15840"/>
          <w:pgMar w:top="1008" w:right="1440" w:bottom="1008" w:left="1440" w:header="720" w:footer="432" w:gutter="0"/>
          <w:cols w:space="720"/>
          <w:titlePg/>
          <w:docGrid w:linePitch="360"/>
        </w:sectPr>
      </w:pPr>
    </w:p>
    <w:p w14:paraId="13B85A31" w14:textId="77777777" w:rsidR="00F160B9" w:rsidRPr="00B758D4" w:rsidRDefault="00F160B9" w:rsidP="00F160B9">
      <w:pPr>
        <w:rPr>
          <w:rFonts w:ascii="Verdana" w:hAnsi="Verdana"/>
          <w:noProof/>
        </w:rPr>
      </w:pPr>
      <w:r w:rsidRPr="00B758D4">
        <w:rPr>
          <w:rFonts w:ascii="Verdana" w:hAnsi="Verdana"/>
          <w:noProof/>
        </w:rPr>
        <w:lastRenderedPageBreak/>
        <w:t xml:space="preserve">Contact Propel Insurance for a copy of these </w:t>
      </w:r>
      <w:r>
        <w:rPr>
          <w:rFonts w:ascii="Verdana" w:hAnsi="Verdana"/>
          <w:noProof/>
        </w:rPr>
        <w:t xml:space="preserve">Microsoft </w:t>
      </w:r>
      <w:bookmarkStart w:id="52" w:name="Excelworksheets"/>
      <w:r w:rsidRPr="00B758D4">
        <w:rPr>
          <w:rFonts w:ascii="Verdana" w:hAnsi="Verdana"/>
          <w:noProof/>
        </w:rPr>
        <w:t>Excel worksheets</w:t>
      </w:r>
      <w:bookmarkEnd w:id="52"/>
      <w:r w:rsidRPr="00B758D4">
        <w:rPr>
          <w:rFonts w:ascii="Verdana" w:hAnsi="Verdana"/>
          <w:noProof/>
        </w:rPr>
        <w:t>.</w:t>
      </w:r>
    </w:p>
    <w:p w14:paraId="2268CF1D" w14:textId="77777777" w:rsidR="00F160B9" w:rsidRDefault="00F160B9" w:rsidP="00F160B9">
      <w:pPr>
        <w:rPr>
          <w:noProof/>
        </w:rPr>
      </w:pPr>
    </w:p>
    <w:p w14:paraId="29DE3FB0" w14:textId="75C057E5" w:rsidR="00F160B9" w:rsidRDefault="00922A8E" w:rsidP="00F160B9">
      <w:pPr>
        <w:rPr>
          <w:noProof/>
        </w:rPr>
      </w:pPr>
      <w:r w:rsidRPr="006F1955">
        <w:rPr>
          <w:noProof/>
        </w:rPr>
        <w:drawing>
          <wp:inline distT="0" distB="0" distL="0" distR="0" wp14:anchorId="09F0584B" wp14:editId="75451194">
            <wp:extent cx="5943600" cy="3213100"/>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213100"/>
                    </a:xfrm>
                    <a:prstGeom prst="rect">
                      <a:avLst/>
                    </a:prstGeom>
                    <a:noFill/>
                    <a:ln>
                      <a:noFill/>
                    </a:ln>
                  </pic:spPr>
                </pic:pic>
              </a:graphicData>
            </a:graphic>
          </wp:inline>
        </w:drawing>
      </w:r>
    </w:p>
    <w:p w14:paraId="4E3E0699" w14:textId="77777777" w:rsidR="00F160B9" w:rsidRDefault="00F160B9" w:rsidP="00F160B9">
      <w:pPr>
        <w:rPr>
          <w:noProof/>
        </w:rPr>
      </w:pPr>
    </w:p>
    <w:p w14:paraId="3C8FF63F" w14:textId="77777777" w:rsidR="00F160B9" w:rsidRDefault="00F160B9" w:rsidP="00F160B9">
      <w:pPr>
        <w:rPr>
          <w:noProof/>
        </w:rPr>
      </w:pPr>
    </w:p>
    <w:p w14:paraId="79E6A07B" w14:textId="77777777" w:rsidR="00F160B9" w:rsidRDefault="00F160B9" w:rsidP="00F160B9">
      <w:pPr>
        <w:rPr>
          <w:noProof/>
        </w:rPr>
      </w:pPr>
    </w:p>
    <w:p w14:paraId="1FA78778" w14:textId="5E5ADD82" w:rsidR="00F160B9" w:rsidRDefault="00922A8E" w:rsidP="00F160B9">
      <w:pPr>
        <w:rPr>
          <w:noProof/>
        </w:rPr>
      </w:pPr>
      <w:r>
        <w:rPr>
          <w:noProof/>
        </w:rPr>
        <mc:AlternateContent>
          <mc:Choice Requires="wps">
            <w:drawing>
              <wp:anchor distT="45720" distB="45720" distL="114300" distR="114300" simplePos="0" relativeHeight="251662848" behindDoc="0" locked="0" layoutInCell="1" allowOverlap="1" wp14:anchorId="6477E473" wp14:editId="1B386A83">
                <wp:simplePos x="0" y="0"/>
                <wp:positionH relativeFrom="column">
                  <wp:posOffset>5343525</wp:posOffset>
                </wp:positionH>
                <wp:positionV relativeFrom="paragraph">
                  <wp:posOffset>4537710</wp:posOffset>
                </wp:positionV>
                <wp:extent cx="544830" cy="442595"/>
                <wp:effectExtent l="0" t="635" r="0" b="4445"/>
                <wp:wrapSquare wrapText="bothSides"/>
                <wp:docPr id="341071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FC68" w14:textId="77777777" w:rsidR="00F160B9" w:rsidRDefault="00F160B9" w:rsidP="00F160B9">
                            <w:r>
                              <w:t>41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7E473" id="_x0000_s1037" type="#_x0000_t202" style="position:absolute;margin-left:420.75pt;margin-top:357.3pt;width:42.9pt;height:34.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" filled="f" stroked="f">
                <v:textbox>
                  <w:txbxContent>
                    <w:p w14:paraId="76BFFC68" w14:textId="77777777" w:rsidR="00F160B9" w:rsidRDefault="00F160B9" w:rsidP="00F160B9">
                      <w:r>
                        <w:t>41</w:t>
                      </w:r>
                    </w:p>
                  </w:txbxContent>
                </v:textbox>
                <w10:wrap type="square"/>
              </v:shape>
            </w:pict>
          </mc:Fallback>
        </mc:AlternateContent>
      </w:r>
      <w:r w:rsidRPr="006F1955">
        <w:rPr>
          <w:noProof/>
        </w:rPr>
        <w:drawing>
          <wp:inline distT="0" distB="0" distL="0" distR="0" wp14:anchorId="6683FA40" wp14:editId="296FE8B3">
            <wp:extent cx="5943600" cy="4476750"/>
            <wp:effectExtent l="0" t="0" r="0" b="0"/>
            <wp:docPr id="80561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7904D8F0" w14:textId="77777777" w:rsidR="00F160B9" w:rsidRDefault="00F160B9" w:rsidP="00F160B9">
      <w:pPr>
        <w:rPr>
          <w:rStyle w:val="Emphasis"/>
          <w:rFonts w:ascii="Arial" w:hAnsi="Arial" w:cs="Arial"/>
          <w:iCs w:val="0"/>
          <w:color w:val="000000"/>
          <w:sz w:val="20"/>
          <w:szCs w:val="20"/>
        </w:rPr>
        <w:sectPr w:rsidR="00F160B9" w:rsidSect="00F160B9">
          <w:headerReference w:type="first" r:id="rId85"/>
          <w:footerReference w:type="first" r:id="rId86"/>
          <w:pgSz w:w="12240" w:h="15840"/>
          <w:pgMar w:top="1008" w:right="1440" w:bottom="1008" w:left="1440" w:header="720" w:footer="432" w:gutter="0"/>
          <w:cols w:space="720"/>
          <w:titlePg/>
          <w:docGrid w:linePitch="360"/>
        </w:sectPr>
      </w:pPr>
    </w:p>
    <w:p w14:paraId="4A0360EE" w14:textId="77777777" w:rsidR="00F160B9" w:rsidRPr="00A041A4" w:rsidRDefault="00F160B9" w:rsidP="00F160B9">
      <w:pPr>
        <w:spacing w:after="120"/>
        <w:rPr>
          <w:rFonts w:ascii="Calibri" w:eastAsia="Calibri" w:hAnsi="Calibri"/>
          <w:b/>
          <w:noProof/>
          <w:sz w:val="36"/>
          <w:szCs w:val="36"/>
        </w:rPr>
      </w:pPr>
      <w:bookmarkStart w:id="53" w:name="tabletopexercise"/>
      <w:r w:rsidRPr="00A041A4">
        <w:rPr>
          <w:rFonts w:ascii="Calibri" w:eastAsia="Calibri" w:hAnsi="Calibri"/>
          <w:b/>
          <w:noProof/>
          <w:sz w:val="36"/>
          <w:szCs w:val="36"/>
        </w:rPr>
        <w:lastRenderedPageBreak/>
        <w:t>Prepare Your Business For the Unexpected with Tabletop Exercises</w:t>
      </w:r>
    </w:p>
    <w:bookmarkEnd w:id="53"/>
    <w:p w14:paraId="7EAA5A1B" w14:textId="77777777" w:rsidR="00F160B9" w:rsidRPr="00A041A4" w:rsidRDefault="00F160B9" w:rsidP="00F160B9">
      <w:pPr>
        <w:spacing w:after="200"/>
        <w:rPr>
          <w:rFonts w:ascii="Calibri" w:eastAsia="Calibri" w:hAnsi="Calibri"/>
          <w:color w:val="808080"/>
        </w:rPr>
      </w:pPr>
      <w:r w:rsidRPr="00A041A4">
        <w:rPr>
          <w:rFonts w:ascii="Calibri" w:eastAsia="Calibri" w:hAnsi="Calibri"/>
          <w:color w:val="808080"/>
        </w:rPr>
        <w:t>Insight for business owners and risk managers provided by Propel Insurance</w:t>
      </w:r>
    </w:p>
    <w:p w14:paraId="684FC13B" w14:textId="77777777" w:rsidR="00F160B9" w:rsidRPr="00A041A4" w:rsidRDefault="00F160B9" w:rsidP="00F160B9">
      <w:pPr>
        <w:spacing w:after="200"/>
        <w:rPr>
          <w:rFonts w:ascii="Calibri" w:eastAsia="Calibri" w:hAnsi="Calibri"/>
          <w:sz w:val="21"/>
          <w:szCs w:val="21"/>
        </w:rPr>
      </w:pPr>
      <w:r w:rsidRPr="00A041A4">
        <w:rPr>
          <w:rFonts w:ascii="Calibri" w:eastAsia="Calibri" w:hAnsi="Calibri"/>
          <w:sz w:val="21"/>
          <w:szCs w:val="21"/>
        </w:rPr>
        <w:t xml:space="preserve">Statistics show that approximately 25 percent of businesses affected by disasters never reopen their doors. Small business owners and individuals who are self-employed are especially vulnerable to the loss of income that business interruptions can cause. To protect yourself from losses in the event of a forced shutdown, you must purchase adequate business interruption insurance and create a thorough business continuity plan. </w:t>
      </w:r>
    </w:p>
    <w:p w14:paraId="56B4E559" w14:textId="77777777" w:rsidR="00F160B9" w:rsidRPr="00A041A4" w:rsidRDefault="00F160B9" w:rsidP="00F160B9">
      <w:pPr>
        <w:spacing w:after="200"/>
        <w:rPr>
          <w:rFonts w:ascii="Calibri" w:eastAsia="Calibri" w:hAnsi="Calibri"/>
          <w:sz w:val="21"/>
          <w:szCs w:val="21"/>
        </w:rPr>
      </w:pPr>
      <w:r w:rsidRPr="00A041A4">
        <w:rPr>
          <w:rFonts w:ascii="Calibri" w:eastAsia="Calibri" w:hAnsi="Calibri"/>
          <w:sz w:val="21"/>
          <w:szCs w:val="21"/>
        </w:rPr>
        <w:t xml:space="preserve">Implementation of your business continuity plan means more than simply exercising the plan during an emergency. It means integrating the plan into your company operations, training employees and evaluating the plan. </w:t>
      </w:r>
    </w:p>
    <w:p w14:paraId="74CF7D44" w14:textId="77777777" w:rsidR="00F160B9" w:rsidRPr="00A041A4" w:rsidRDefault="00F160B9" w:rsidP="00F160B9">
      <w:pPr>
        <w:rPr>
          <w:rFonts w:ascii="Calibri" w:eastAsia="Calibri" w:hAnsi="Calibri"/>
          <w:b/>
          <w:sz w:val="21"/>
          <w:szCs w:val="21"/>
        </w:rPr>
      </w:pPr>
      <w:r w:rsidRPr="00A041A4">
        <w:rPr>
          <w:rFonts w:ascii="Calibri" w:eastAsia="Calibri" w:hAnsi="Calibri"/>
          <w:b/>
          <w:sz w:val="21"/>
          <w:szCs w:val="21"/>
        </w:rPr>
        <w:t>What is a tabletop exercise?</w:t>
      </w:r>
    </w:p>
    <w:p w14:paraId="57059628" w14:textId="77777777" w:rsidR="00F160B9" w:rsidRPr="00A041A4" w:rsidRDefault="00F160B9" w:rsidP="00F160B9">
      <w:pPr>
        <w:spacing w:after="200"/>
        <w:rPr>
          <w:rFonts w:ascii="Calibri" w:eastAsia="Calibri" w:hAnsi="Calibri"/>
          <w:sz w:val="21"/>
          <w:szCs w:val="21"/>
        </w:rPr>
      </w:pPr>
      <w:r w:rsidRPr="00A041A4">
        <w:rPr>
          <w:rFonts w:ascii="Calibri" w:eastAsia="Calibri" w:hAnsi="Calibri"/>
          <w:sz w:val="21"/>
          <w:szCs w:val="21"/>
        </w:rPr>
        <w:t>Tabletop exercises provide a means of practicing your company’s business continuity plan and evaluating the result—without waiting until an actual emergency occurs. A tabletop exercise asks the emergency management group (EMG) to address a simulated problem—focusing on the efficiency and effectiveness of the business continuity plan. Following a tabletop exercise, many companies find there are weak points in their business continuity plans that need to be addressed.</w:t>
      </w:r>
    </w:p>
    <w:p w14:paraId="0C5E717F" w14:textId="77777777" w:rsidR="00F160B9" w:rsidRPr="00A041A4" w:rsidRDefault="00F160B9" w:rsidP="00F160B9">
      <w:pPr>
        <w:rPr>
          <w:rFonts w:ascii="Calibri" w:eastAsia="Calibri" w:hAnsi="Calibri"/>
          <w:b/>
          <w:bCs/>
          <w:sz w:val="21"/>
          <w:szCs w:val="21"/>
        </w:rPr>
      </w:pPr>
      <w:r w:rsidRPr="00A041A4">
        <w:rPr>
          <w:rFonts w:ascii="Calibri" w:eastAsia="Calibri" w:hAnsi="Calibri"/>
          <w:b/>
          <w:bCs/>
          <w:sz w:val="21"/>
          <w:szCs w:val="21"/>
        </w:rPr>
        <w:t>What does it look like?</w:t>
      </w:r>
    </w:p>
    <w:p w14:paraId="1E34DD5F" w14:textId="77777777" w:rsidR="00F160B9" w:rsidRPr="00A041A4" w:rsidRDefault="00F160B9" w:rsidP="00F160B9">
      <w:pPr>
        <w:rPr>
          <w:rFonts w:ascii="Calibri" w:eastAsia="Calibri" w:hAnsi="Calibri"/>
          <w:sz w:val="21"/>
          <w:szCs w:val="21"/>
        </w:rPr>
      </w:pPr>
      <w:r w:rsidRPr="00A041A4">
        <w:rPr>
          <w:rFonts w:ascii="Calibri" w:eastAsia="Calibri" w:hAnsi="Calibri"/>
          <w:sz w:val="21"/>
          <w:szCs w:val="21"/>
        </w:rPr>
        <w:t>During a tabletop exercise, the EMG is asked to consider:</w:t>
      </w:r>
    </w:p>
    <w:p w14:paraId="6D1D3CE2"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What is expected of the EMG and all other employees in the event of an emergency;</w:t>
      </w:r>
    </w:p>
    <w:p w14:paraId="15B58CDC"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What specific risks the company carries in light of the particular business interruption;</w:t>
      </w:r>
    </w:p>
    <w:p w14:paraId="70E996FB"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Resources available to combat the business interruption;</w:t>
      </w:r>
    </w:p>
    <w:p w14:paraId="4C520AD4"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Communication options available to the EMG and all other employees;</w:t>
      </w:r>
    </w:p>
    <w:p w14:paraId="0276335F"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How customers will be affected and what to do in that situation;</w:t>
      </w:r>
    </w:p>
    <w:p w14:paraId="0B9D7A83"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Security of company data and the assets; and</w:t>
      </w:r>
    </w:p>
    <w:p w14:paraId="3371B382" w14:textId="77777777" w:rsidR="00F160B9" w:rsidRPr="00A041A4" w:rsidRDefault="00F160B9" w:rsidP="00F160B9">
      <w:pPr>
        <w:numPr>
          <w:ilvl w:val="0"/>
          <w:numId w:val="29"/>
        </w:numPr>
        <w:spacing w:after="200" w:line="276" w:lineRule="auto"/>
        <w:contextualSpacing/>
        <w:rPr>
          <w:rFonts w:ascii="Calibri" w:eastAsia="Calibri" w:hAnsi="Calibri"/>
          <w:sz w:val="21"/>
          <w:szCs w:val="21"/>
        </w:rPr>
      </w:pPr>
      <w:r w:rsidRPr="00A041A4">
        <w:rPr>
          <w:rFonts w:ascii="Calibri" w:eastAsia="Calibri" w:hAnsi="Calibri"/>
          <w:sz w:val="21"/>
          <w:szCs w:val="21"/>
        </w:rPr>
        <w:t xml:space="preserve">The order in which to respond to certain situations. </w:t>
      </w:r>
    </w:p>
    <w:p w14:paraId="2C004A60" w14:textId="77777777" w:rsidR="00F160B9" w:rsidRPr="00A041A4" w:rsidRDefault="00F160B9" w:rsidP="00F160B9">
      <w:pPr>
        <w:rPr>
          <w:rFonts w:ascii="Calibri" w:eastAsia="Calibri" w:hAnsi="Calibri"/>
          <w:sz w:val="21"/>
          <w:szCs w:val="21"/>
        </w:rPr>
      </w:pPr>
    </w:p>
    <w:p w14:paraId="22320C65" w14:textId="77777777" w:rsidR="00F160B9" w:rsidRPr="00A041A4" w:rsidRDefault="00F160B9" w:rsidP="00F160B9">
      <w:pPr>
        <w:rPr>
          <w:rFonts w:ascii="Calibri" w:eastAsia="Calibri" w:hAnsi="Calibri"/>
          <w:sz w:val="21"/>
          <w:szCs w:val="21"/>
        </w:rPr>
      </w:pPr>
      <w:r w:rsidRPr="00A041A4">
        <w:rPr>
          <w:rFonts w:ascii="Calibri" w:eastAsia="Calibri" w:hAnsi="Calibri"/>
          <w:sz w:val="21"/>
          <w:szCs w:val="21"/>
        </w:rPr>
        <w:t>After the EMG has discussed the issues presented in the exercise, the group has the opportunity to determine what was missing from the company’s business continuity plan and to revise the plan accordingly.</w:t>
      </w:r>
    </w:p>
    <w:p w14:paraId="751253C5" w14:textId="77777777" w:rsidR="00F160B9" w:rsidRPr="00A041A4" w:rsidRDefault="00F160B9" w:rsidP="00F160B9">
      <w:pPr>
        <w:rPr>
          <w:rFonts w:ascii="Calibri" w:eastAsia="Calibri" w:hAnsi="Calibri"/>
          <w:b/>
          <w:sz w:val="21"/>
          <w:szCs w:val="21"/>
        </w:rPr>
      </w:pPr>
    </w:p>
    <w:p w14:paraId="5B24A34A" w14:textId="77777777" w:rsidR="00F160B9" w:rsidRPr="00A041A4" w:rsidRDefault="00F160B9" w:rsidP="00F160B9">
      <w:pPr>
        <w:spacing w:after="200"/>
        <w:rPr>
          <w:rFonts w:ascii="Calibri" w:eastAsia="Calibri" w:hAnsi="Calibri"/>
          <w:sz w:val="21"/>
          <w:szCs w:val="21"/>
        </w:rPr>
      </w:pPr>
      <w:r w:rsidRPr="00A041A4">
        <w:rPr>
          <w:rFonts w:ascii="Calibri" w:eastAsia="Calibri" w:hAnsi="Calibri"/>
          <w:sz w:val="21"/>
          <w:szCs w:val="21"/>
        </w:rPr>
        <w:t xml:space="preserve">Conducting a tabletop exercise with your EMG is essential for the success of your business continuity plan. These exercises should be conducted regularly to provide practice for your EMG and to allow timely evaluation of your business continuity plan. </w:t>
      </w:r>
    </w:p>
    <w:p w14:paraId="279933B6" w14:textId="6FA6A4FA" w:rsidR="00F160B9" w:rsidRPr="00A041A4" w:rsidRDefault="00922A8E" w:rsidP="00F160B9">
      <w:pPr>
        <w:spacing w:after="200"/>
        <w:rPr>
          <w:rFonts w:ascii="Calibri" w:eastAsia="Calibri" w:hAnsi="Calibri"/>
          <w:sz w:val="21"/>
          <w:szCs w:val="21"/>
        </w:rPr>
      </w:pPr>
      <w:r>
        <w:rPr>
          <w:rFonts w:ascii="Calibri" w:eastAsia="Calibri" w:hAnsi="Calibri"/>
          <w:noProof/>
          <w:sz w:val="22"/>
          <w:szCs w:val="22"/>
        </w:rPr>
        <mc:AlternateContent>
          <mc:Choice Requires="wps">
            <w:drawing>
              <wp:anchor distT="45720" distB="45720" distL="114300" distR="114300" simplePos="0" relativeHeight="251663872" behindDoc="0" locked="0" layoutInCell="1" allowOverlap="1" wp14:anchorId="7024475B" wp14:editId="23A442E2">
                <wp:simplePos x="0" y="0"/>
                <wp:positionH relativeFrom="column">
                  <wp:posOffset>2606040</wp:posOffset>
                </wp:positionH>
                <wp:positionV relativeFrom="paragraph">
                  <wp:posOffset>1562100</wp:posOffset>
                </wp:positionV>
                <wp:extent cx="544830" cy="442595"/>
                <wp:effectExtent l="0" t="1270" r="1905" b="3810"/>
                <wp:wrapSquare wrapText="bothSides"/>
                <wp:docPr id="111869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5A50" w14:textId="77777777" w:rsidR="00F160B9" w:rsidRDefault="00F160B9" w:rsidP="00F160B9">
                            <w:r>
                              <w:t>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4475B" id="_x0000_s1038" type="#_x0000_t202" style="position:absolute;margin-left:205.2pt;margin-top:123pt;width:42.9pt;height:34.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B+5AEAAKgDAAAOAAAAZHJzL2Uyb0RvYy54bWysU9tu2zAMfR+wfxD0vjjxnK014hRdiw4D&#10;ugvQ9QNkWbKF2aJGKbGzrx8lp2m2vg17EURSPjznkN5cTUPP9gq9AVvx1WLJmbISGmPbij9+v3tz&#10;w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" filled="f" stroked="f">
                <v:textbox>
                  <w:txbxContent>
                    <w:p w14:paraId="2FC95A50" w14:textId="77777777" w:rsidR="00F160B9" w:rsidRDefault="00F160B9" w:rsidP="00F160B9">
                      <w:r>
                        <w:t>42</w:t>
                      </w:r>
                    </w:p>
                  </w:txbxContent>
                </v:textbox>
                <w10:wrap type="square"/>
              </v:shape>
            </w:pict>
          </mc:Fallback>
        </mc:AlternateContent>
      </w:r>
      <w:r w:rsidR="00F160B9" w:rsidRPr="00A041A4">
        <w:rPr>
          <w:rFonts w:ascii="Calibri" w:eastAsia="Calibri" w:hAnsi="Calibri"/>
          <w:sz w:val="21"/>
          <w:szCs w:val="21"/>
        </w:rPr>
        <w:t xml:space="preserve">For more information about creating and implementing a business continuity plan, contact your Propel Insurance representative. </w:t>
      </w:r>
    </w:p>
    <w:p w14:paraId="3B61A130" w14:textId="77777777" w:rsidR="00F160B9" w:rsidRPr="00A041A4" w:rsidRDefault="00F160B9" w:rsidP="00F160B9">
      <w:pPr>
        <w:spacing w:after="200"/>
        <w:rPr>
          <w:rFonts w:ascii="Calibri" w:eastAsia="Calibri" w:hAnsi="Calibri"/>
          <w:sz w:val="22"/>
          <w:szCs w:val="22"/>
        </w:rPr>
        <w:sectPr w:rsidR="00F160B9" w:rsidRPr="00A041A4" w:rsidSect="00F160B9">
          <w:headerReference w:type="default" r:id="rId87"/>
          <w:footerReference w:type="default" r:id="rId88"/>
          <w:headerReference w:type="first" r:id="rId89"/>
          <w:footerReference w:type="first" r:id="rId90"/>
          <w:pgSz w:w="12240" w:h="15840"/>
          <w:pgMar w:top="1944" w:right="720" w:bottom="2520" w:left="720" w:header="432" w:footer="720" w:gutter="0"/>
          <w:cols w:num="2" w:space="720"/>
          <w:titlePg/>
          <w:docGrid w:linePitch="360"/>
        </w:sectPr>
      </w:pPr>
    </w:p>
    <w:p w14:paraId="2B7180A3" w14:textId="77777777" w:rsidR="00F160B9" w:rsidRPr="00A041A4" w:rsidRDefault="00F160B9" w:rsidP="00F160B9">
      <w:pPr>
        <w:spacing w:after="120"/>
        <w:rPr>
          <w:rFonts w:ascii="Calibri" w:eastAsia="Calibri" w:hAnsi="Calibri"/>
          <w:b/>
          <w:noProof/>
          <w:sz w:val="36"/>
          <w:szCs w:val="36"/>
        </w:rPr>
      </w:pPr>
      <w:r w:rsidRPr="00A041A4">
        <w:rPr>
          <w:rFonts w:ascii="Calibri" w:eastAsia="Calibri" w:hAnsi="Calibri"/>
          <w:b/>
          <w:noProof/>
          <w:sz w:val="36"/>
          <w:szCs w:val="36"/>
        </w:rPr>
        <w:lastRenderedPageBreak/>
        <w:t>Sample Tabletop Exercise: Power Outage</w:t>
      </w:r>
    </w:p>
    <w:p w14:paraId="3C60AAA8" w14:textId="77777777" w:rsidR="00F160B9" w:rsidRPr="00A041A4" w:rsidRDefault="00F160B9" w:rsidP="00F160B9">
      <w:pPr>
        <w:spacing w:after="200" w:line="276" w:lineRule="auto"/>
        <w:rPr>
          <w:rFonts w:ascii="Calibri" w:eastAsia="Calibri" w:hAnsi="Calibri"/>
          <w:sz w:val="22"/>
          <w:szCs w:val="22"/>
        </w:rPr>
      </w:pPr>
    </w:p>
    <w:p w14:paraId="637FC6C5" w14:textId="77777777" w:rsidR="00F160B9" w:rsidRPr="00A041A4" w:rsidRDefault="00F160B9" w:rsidP="00F160B9">
      <w:pPr>
        <w:spacing w:after="200" w:line="276" w:lineRule="auto"/>
        <w:rPr>
          <w:rFonts w:ascii="Calibri" w:eastAsia="Calibri" w:hAnsi="Calibri"/>
          <w:sz w:val="22"/>
          <w:szCs w:val="22"/>
        </w:rPr>
      </w:pPr>
      <w:r w:rsidRPr="00A041A4">
        <w:rPr>
          <w:rFonts w:ascii="Calibri" w:eastAsia="Calibri" w:hAnsi="Calibri"/>
          <w:sz w:val="22"/>
          <w:szCs w:val="22"/>
        </w:rPr>
        <w:t>Conducted by: _______________</w:t>
      </w:r>
      <w:r w:rsidRPr="00A041A4">
        <w:rPr>
          <w:rFonts w:ascii="Calibri" w:eastAsia="Calibri" w:hAnsi="Calibri"/>
          <w:sz w:val="22"/>
          <w:szCs w:val="22"/>
        </w:rPr>
        <w:tab/>
        <w:t>Exercise date: _______________</w:t>
      </w:r>
      <w:r w:rsidRPr="00A041A4">
        <w:rPr>
          <w:rFonts w:ascii="Calibri" w:eastAsia="Calibri" w:hAnsi="Calibri"/>
          <w:sz w:val="22"/>
          <w:szCs w:val="22"/>
        </w:rPr>
        <w:tab/>
        <w:t>Next exercise date: ___________</w:t>
      </w:r>
      <w:r w:rsidRPr="00A041A4">
        <w:rPr>
          <w:rFonts w:ascii="Calibri" w:eastAsia="Calibri" w:hAnsi="Calibri"/>
          <w:sz w:val="22"/>
          <w:szCs w:val="22"/>
        </w:rPr>
        <w:tab/>
      </w:r>
      <w:r w:rsidRPr="00A041A4">
        <w:rPr>
          <w:rFonts w:ascii="Calibri" w:eastAsia="Calibri" w:hAnsi="Calibri"/>
          <w:sz w:val="22"/>
          <w:szCs w:val="22"/>
        </w:rPr>
        <w:tab/>
      </w:r>
      <w:r w:rsidRPr="00A041A4">
        <w:rPr>
          <w:rFonts w:ascii="Calibri" w:eastAsia="Calibri" w:hAnsi="Calibri"/>
          <w:sz w:val="22"/>
          <w:szCs w:val="22"/>
        </w:rPr>
        <w:tab/>
      </w:r>
      <w:r w:rsidRPr="00A041A4">
        <w:rPr>
          <w:rFonts w:ascii="Calibri" w:eastAsia="Calibri" w:hAnsi="Calibri"/>
          <w:sz w:val="22"/>
          <w:szCs w:val="22"/>
        </w:rPr>
        <w:tab/>
      </w:r>
      <w:r w:rsidRPr="00A041A4">
        <w:rPr>
          <w:rFonts w:ascii="Calibri" w:eastAsia="Calibri" w:hAnsi="Calibri"/>
          <w:sz w:val="22"/>
          <w:szCs w:val="22"/>
        </w:rPr>
        <w:tab/>
      </w:r>
      <w:r w:rsidRPr="00A041A4">
        <w:rPr>
          <w:rFonts w:ascii="Calibri" w:eastAsia="Calibri" w:hAnsi="Calibri"/>
          <w:sz w:val="22"/>
          <w:szCs w:val="22"/>
        </w:rPr>
        <w:tab/>
      </w:r>
    </w:p>
    <w:p w14:paraId="37F9684E" w14:textId="77777777" w:rsidR="00F160B9" w:rsidRPr="00A041A4" w:rsidRDefault="00F160B9" w:rsidP="00F160B9">
      <w:pPr>
        <w:numPr>
          <w:ilvl w:val="0"/>
          <w:numId w:val="30"/>
        </w:numPr>
        <w:spacing w:after="160" w:line="259" w:lineRule="auto"/>
        <w:contextualSpacing/>
        <w:rPr>
          <w:rFonts w:ascii="Calibri" w:eastAsia="Calibri" w:hAnsi="Calibri"/>
          <w:b/>
          <w:sz w:val="22"/>
          <w:szCs w:val="22"/>
        </w:rPr>
      </w:pPr>
      <w:r w:rsidRPr="00A041A4">
        <w:rPr>
          <w:rFonts w:ascii="Calibri" w:eastAsia="Calibri" w:hAnsi="Calibri"/>
          <w:b/>
          <w:sz w:val="22"/>
          <w:szCs w:val="22"/>
        </w:rPr>
        <w:t xml:space="preserve">It’s 9 a.m. on a Wednesday. You’re sitting at your desk on the fourth floor of the building when suddenly your computer shuts off and the lights go out.  </w:t>
      </w:r>
    </w:p>
    <w:p w14:paraId="76235206" w14:textId="77777777" w:rsidR="00F160B9" w:rsidRPr="00A041A4" w:rsidRDefault="00F160B9" w:rsidP="00F160B9">
      <w:pPr>
        <w:spacing w:after="200" w:line="276" w:lineRule="auto"/>
        <w:ind w:left="720"/>
        <w:contextualSpacing/>
        <w:rPr>
          <w:rFonts w:ascii="Calibri" w:eastAsia="Calibri" w:hAnsi="Calibri"/>
          <w:b/>
          <w:sz w:val="22"/>
          <w:szCs w:val="22"/>
        </w:rPr>
      </w:pPr>
    </w:p>
    <w:p w14:paraId="440E9A47"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Take ten minutes to discuss what you would do in this situation. </w:t>
      </w:r>
    </w:p>
    <w:p w14:paraId="7F41776C" w14:textId="77777777" w:rsidR="00F160B9" w:rsidRPr="00A041A4" w:rsidRDefault="00F160B9" w:rsidP="00F160B9">
      <w:pPr>
        <w:spacing w:after="200" w:line="276" w:lineRule="auto"/>
        <w:ind w:left="1440"/>
        <w:contextualSpacing/>
        <w:rPr>
          <w:rFonts w:ascii="Calibri" w:eastAsia="Calibri" w:hAnsi="Calibri"/>
          <w:sz w:val="22"/>
          <w:szCs w:val="22"/>
        </w:rPr>
      </w:pPr>
    </w:p>
    <w:p w14:paraId="0D8F5E14" w14:textId="77777777" w:rsidR="00F160B9" w:rsidRPr="00A041A4" w:rsidRDefault="00F160B9" w:rsidP="00F160B9">
      <w:pPr>
        <w:numPr>
          <w:ilvl w:val="0"/>
          <w:numId w:val="30"/>
        </w:numPr>
        <w:spacing w:after="160" w:line="259" w:lineRule="auto"/>
        <w:contextualSpacing/>
        <w:rPr>
          <w:rFonts w:ascii="Calibri" w:eastAsia="Calibri" w:hAnsi="Calibri"/>
          <w:b/>
          <w:sz w:val="22"/>
          <w:szCs w:val="22"/>
        </w:rPr>
      </w:pPr>
      <w:r w:rsidRPr="00A041A4">
        <w:rPr>
          <w:rFonts w:ascii="Calibri" w:eastAsia="Calibri" w:hAnsi="Calibri"/>
          <w:b/>
          <w:sz w:val="22"/>
          <w:szCs w:val="22"/>
        </w:rPr>
        <w:t xml:space="preserve">Two hours later, the power is still not on. You have not been contacted by the electric company and have no way of knowing how much longer the power is going to be out. </w:t>
      </w:r>
    </w:p>
    <w:p w14:paraId="5018D1D9" w14:textId="77777777" w:rsidR="00F160B9" w:rsidRPr="00A041A4" w:rsidRDefault="00F160B9" w:rsidP="00F160B9">
      <w:pPr>
        <w:spacing w:after="200" w:line="276" w:lineRule="auto"/>
        <w:ind w:left="720"/>
        <w:contextualSpacing/>
        <w:rPr>
          <w:rFonts w:ascii="Calibri" w:eastAsia="Calibri" w:hAnsi="Calibri"/>
          <w:b/>
          <w:sz w:val="22"/>
          <w:szCs w:val="22"/>
        </w:rPr>
      </w:pPr>
    </w:p>
    <w:p w14:paraId="63374E97"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Discuss what action you will take now. </w:t>
      </w:r>
    </w:p>
    <w:p w14:paraId="5BCEF21C"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What risks are associated with this power outage concerning:</w:t>
      </w:r>
    </w:p>
    <w:p w14:paraId="2D2B14A8" w14:textId="77777777" w:rsidR="00F160B9" w:rsidRPr="00A041A4" w:rsidRDefault="00F160B9" w:rsidP="00F160B9">
      <w:pPr>
        <w:numPr>
          <w:ilvl w:val="2"/>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Surges</w:t>
      </w:r>
    </w:p>
    <w:p w14:paraId="68C44DDE" w14:textId="77777777" w:rsidR="00F160B9" w:rsidRPr="00A041A4" w:rsidRDefault="00F160B9" w:rsidP="00F160B9">
      <w:pPr>
        <w:numPr>
          <w:ilvl w:val="2"/>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Phone systems</w:t>
      </w:r>
    </w:p>
    <w:p w14:paraId="4DEC1983" w14:textId="77777777" w:rsidR="00F160B9" w:rsidRPr="00A041A4" w:rsidRDefault="00F160B9" w:rsidP="00F160B9">
      <w:pPr>
        <w:numPr>
          <w:ilvl w:val="2"/>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Technology room</w:t>
      </w:r>
    </w:p>
    <w:p w14:paraId="759B8496" w14:textId="77777777" w:rsidR="00F160B9" w:rsidRPr="00A041A4" w:rsidRDefault="00F160B9" w:rsidP="00F160B9">
      <w:pPr>
        <w:spacing w:after="200" w:line="276" w:lineRule="auto"/>
        <w:ind w:left="2160"/>
        <w:contextualSpacing/>
        <w:rPr>
          <w:rFonts w:ascii="Calibri" w:eastAsia="Calibri" w:hAnsi="Calibri"/>
          <w:sz w:val="22"/>
          <w:szCs w:val="22"/>
        </w:rPr>
      </w:pPr>
    </w:p>
    <w:p w14:paraId="6A3A7210" w14:textId="77777777" w:rsidR="00F160B9" w:rsidRPr="00A041A4" w:rsidRDefault="00F160B9" w:rsidP="00F160B9">
      <w:pPr>
        <w:numPr>
          <w:ilvl w:val="0"/>
          <w:numId w:val="30"/>
        </w:numPr>
        <w:spacing w:after="160" w:line="259" w:lineRule="auto"/>
        <w:contextualSpacing/>
        <w:rPr>
          <w:rFonts w:ascii="Calibri" w:eastAsia="Calibri" w:hAnsi="Calibri"/>
          <w:b/>
          <w:sz w:val="22"/>
          <w:szCs w:val="22"/>
        </w:rPr>
      </w:pPr>
      <w:r w:rsidRPr="00A041A4">
        <w:rPr>
          <w:rFonts w:ascii="Calibri" w:eastAsia="Calibri" w:hAnsi="Calibri"/>
          <w:b/>
          <w:sz w:val="22"/>
          <w:szCs w:val="22"/>
        </w:rPr>
        <w:t xml:space="preserve">Another three hours pass and there is still no update on the outage. </w:t>
      </w:r>
    </w:p>
    <w:p w14:paraId="5F36CE84" w14:textId="77777777" w:rsidR="00F160B9" w:rsidRPr="00A041A4" w:rsidRDefault="00F160B9" w:rsidP="00F160B9">
      <w:pPr>
        <w:spacing w:after="200" w:line="276" w:lineRule="auto"/>
        <w:ind w:left="720"/>
        <w:contextualSpacing/>
        <w:rPr>
          <w:rFonts w:ascii="Calibri" w:eastAsia="Calibri" w:hAnsi="Calibri"/>
          <w:b/>
          <w:sz w:val="22"/>
          <w:szCs w:val="22"/>
        </w:rPr>
      </w:pPr>
    </w:p>
    <w:p w14:paraId="549D7DB6"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Discuss whether it is appropriate to send employees home. </w:t>
      </w:r>
    </w:p>
    <w:p w14:paraId="38EC8E34"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Do you activate your business continuity plan?</w:t>
      </w:r>
    </w:p>
    <w:p w14:paraId="6618279F"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How are you going to handle customers and vendors?</w:t>
      </w:r>
    </w:p>
    <w:p w14:paraId="47B4EA95" w14:textId="77777777" w:rsidR="00F160B9" w:rsidRPr="00A041A4" w:rsidRDefault="00F160B9" w:rsidP="00F160B9">
      <w:pPr>
        <w:spacing w:after="200" w:line="276" w:lineRule="auto"/>
        <w:ind w:left="1440"/>
        <w:contextualSpacing/>
        <w:rPr>
          <w:rFonts w:ascii="Calibri" w:eastAsia="Calibri" w:hAnsi="Calibri"/>
          <w:sz w:val="22"/>
          <w:szCs w:val="22"/>
        </w:rPr>
      </w:pPr>
    </w:p>
    <w:p w14:paraId="02983E95" w14:textId="77777777" w:rsidR="00F160B9" w:rsidRPr="00A041A4" w:rsidRDefault="00F160B9" w:rsidP="00F160B9">
      <w:pPr>
        <w:spacing w:after="200" w:line="276" w:lineRule="auto"/>
        <w:rPr>
          <w:rFonts w:ascii="Calibri" w:eastAsia="Calibri" w:hAnsi="Calibri"/>
          <w:i/>
          <w:sz w:val="22"/>
          <w:szCs w:val="22"/>
        </w:rPr>
      </w:pPr>
      <w:r w:rsidRPr="00A041A4">
        <w:rPr>
          <w:rFonts w:ascii="Calibri" w:eastAsia="Calibri" w:hAnsi="Calibri"/>
          <w:i/>
          <w:sz w:val="22"/>
          <w:szCs w:val="22"/>
        </w:rPr>
        <w:t>It is important in these situations to know as much information as possible. Discuss what plan of action you will employ given this situation by agreeing on:</w:t>
      </w:r>
    </w:p>
    <w:p w14:paraId="25A5958D" w14:textId="77777777" w:rsidR="00F160B9" w:rsidRPr="00A041A4" w:rsidRDefault="00F160B9" w:rsidP="00F160B9">
      <w:pPr>
        <w:numPr>
          <w:ilvl w:val="0"/>
          <w:numId w:val="31"/>
        </w:numPr>
        <w:spacing w:after="160" w:line="259" w:lineRule="auto"/>
        <w:contextualSpacing/>
        <w:rPr>
          <w:rFonts w:ascii="Calibri" w:eastAsia="Calibri" w:hAnsi="Calibri"/>
          <w:sz w:val="22"/>
          <w:szCs w:val="22"/>
        </w:rPr>
      </w:pPr>
      <w:r w:rsidRPr="00A041A4">
        <w:rPr>
          <w:rFonts w:ascii="Calibri" w:eastAsia="Calibri" w:hAnsi="Calibri"/>
          <w:sz w:val="22"/>
          <w:szCs w:val="22"/>
        </w:rPr>
        <w:t>A meeting place</w:t>
      </w:r>
      <w:r>
        <w:rPr>
          <w:rFonts w:ascii="Calibri" w:eastAsia="Calibri" w:hAnsi="Calibri"/>
          <w:sz w:val="22"/>
          <w:szCs w:val="22"/>
        </w:rPr>
        <w:t>.</w:t>
      </w:r>
    </w:p>
    <w:p w14:paraId="5C66F746" w14:textId="77777777" w:rsidR="00F160B9" w:rsidRPr="00A041A4" w:rsidRDefault="00F160B9" w:rsidP="00F160B9">
      <w:pPr>
        <w:numPr>
          <w:ilvl w:val="0"/>
          <w:numId w:val="31"/>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How communication will be handled for employees, customers, vendors, media, etc. </w:t>
      </w:r>
    </w:p>
    <w:p w14:paraId="752919FC" w14:textId="77777777" w:rsidR="00F160B9" w:rsidRPr="00A041A4" w:rsidRDefault="00F160B9" w:rsidP="00F160B9">
      <w:pPr>
        <w:numPr>
          <w:ilvl w:val="0"/>
          <w:numId w:val="31"/>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A convenient way to retrieve your business continuity plan, should you need it. </w:t>
      </w:r>
    </w:p>
    <w:p w14:paraId="44D6C56B" w14:textId="77777777" w:rsidR="00F160B9" w:rsidRPr="00A041A4" w:rsidRDefault="00F160B9" w:rsidP="00F160B9">
      <w:pPr>
        <w:numPr>
          <w:ilvl w:val="0"/>
          <w:numId w:val="31"/>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What actions to take in regards to your employees’ safety. </w:t>
      </w:r>
    </w:p>
    <w:p w14:paraId="7E6070DC" w14:textId="77777777" w:rsidR="00F160B9" w:rsidRPr="00A041A4" w:rsidRDefault="00F160B9" w:rsidP="00F160B9">
      <w:pPr>
        <w:numPr>
          <w:ilvl w:val="0"/>
          <w:numId w:val="31"/>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How to ensure data is not lost or damaged. </w:t>
      </w:r>
    </w:p>
    <w:p w14:paraId="54D6A3B4" w14:textId="77777777" w:rsidR="00F160B9" w:rsidRPr="00A041A4" w:rsidRDefault="00F160B9" w:rsidP="00F160B9">
      <w:pPr>
        <w:spacing w:after="200" w:line="276" w:lineRule="auto"/>
        <w:ind w:left="1080"/>
        <w:contextualSpacing/>
        <w:rPr>
          <w:rFonts w:ascii="Calibri" w:eastAsia="Calibri" w:hAnsi="Calibri"/>
          <w:sz w:val="22"/>
          <w:szCs w:val="22"/>
        </w:rPr>
      </w:pPr>
    </w:p>
    <w:p w14:paraId="49530CED" w14:textId="77777777" w:rsidR="00F160B9" w:rsidRPr="00A041A4" w:rsidRDefault="00F160B9" w:rsidP="00F160B9">
      <w:pPr>
        <w:spacing w:after="200" w:line="276" w:lineRule="auto"/>
        <w:ind w:left="1080"/>
        <w:contextualSpacing/>
        <w:rPr>
          <w:rFonts w:ascii="Calibri" w:eastAsia="Calibri" w:hAnsi="Calibri"/>
          <w:sz w:val="22"/>
          <w:szCs w:val="22"/>
        </w:rPr>
      </w:pPr>
    </w:p>
    <w:p w14:paraId="1223C674" w14:textId="77777777" w:rsidR="00F160B9" w:rsidRPr="00A041A4" w:rsidRDefault="00F160B9" w:rsidP="00F160B9">
      <w:pPr>
        <w:spacing w:after="200" w:line="276" w:lineRule="auto"/>
        <w:ind w:left="1080"/>
        <w:contextualSpacing/>
        <w:rPr>
          <w:rFonts w:ascii="Calibri" w:eastAsia="Calibri" w:hAnsi="Calibri"/>
          <w:sz w:val="22"/>
          <w:szCs w:val="22"/>
        </w:rPr>
      </w:pPr>
    </w:p>
    <w:p w14:paraId="01810844" w14:textId="12358F04" w:rsidR="00F160B9" w:rsidRPr="00A041A4" w:rsidRDefault="00922A8E" w:rsidP="00F160B9">
      <w:pPr>
        <w:numPr>
          <w:ilvl w:val="0"/>
          <w:numId w:val="30"/>
        </w:numPr>
        <w:spacing w:after="160" w:line="259" w:lineRule="auto"/>
        <w:contextualSpacing/>
        <w:rPr>
          <w:rFonts w:ascii="Calibri" w:eastAsia="Calibri" w:hAnsi="Calibri"/>
          <w:b/>
          <w:sz w:val="22"/>
          <w:szCs w:val="22"/>
        </w:rPr>
      </w:pPr>
      <w:r>
        <w:rPr>
          <w:rFonts w:ascii="Calibri" w:eastAsia="Calibri" w:hAnsi="Calibri"/>
          <w:b/>
          <w:noProof/>
          <w:sz w:val="22"/>
          <w:szCs w:val="22"/>
        </w:rPr>
        <mc:AlternateContent>
          <mc:Choice Requires="wps">
            <w:drawing>
              <wp:anchor distT="45720" distB="45720" distL="114300" distR="114300" simplePos="0" relativeHeight="251664896" behindDoc="0" locked="0" layoutInCell="1" allowOverlap="1" wp14:anchorId="3AD273A8" wp14:editId="49C7D4A5">
                <wp:simplePos x="0" y="0"/>
                <wp:positionH relativeFrom="column">
                  <wp:posOffset>5859145</wp:posOffset>
                </wp:positionH>
                <wp:positionV relativeFrom="paragraph">
                  <wp:posOffset>1239520</wp:posOffset>
                </wp:positionV>
                <wp:extent cx="544830" cy="442595"/>
                <wp:effectExtent l="1270" t="3810" r="0" b="1270"/>
                <wp:wrapSquare wrapText="bothSides"/>
                <wp:docPr id="1390224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C2D7" w14:textId="77777777" w:rsidR="00F160B9" w:rsidRDefault="00F160B9" w:rsidP="00F160B9">
                            <w:r>
                              <w:t>43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273A8" id="_x0000_s1039" type="#_x0000_t202" style="position:absolute;left:0;text-align:left;margin-left:461.35pt;margin-top:97.6pt;width:42.9pt;height:34.8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" filled="f" stroked="f">
                <v:textbox>
                  <w:txbxContent>
                    <w:p w14:paraId="7488C2D7" w14:textId="77777777" w:rsidR="00F160B9" w:rsidRDefault="00F160B9" w:rsidP="00F160B9">
                      <w:r>
                        <w:t>43</w:t>
                      </w:r>
                    </w:p>
                  </w:txbxContent>
                </v:textbox>
                <w10:wrap type="square"/>
              </v:shape>
            </w:pict>
          </mc:Fallback>
        </mc:AlternateContent>
      </w:r>
      <w:r w:rsidR="00F160B9" w:rsidRPr="00A041A4">
        <w:rPr>
          <w:rFonts w:ascii="Calibri" w:eastAsia="Calibri" w:hAnsi="Calibri"/>
          <w:b/>
          <w:sz w:val="22"/>
          <w:szCs w:val="22"/>
        </w:rPr>
        <w:t xml:space="preserve">Discuss what you will do in the event that the power is still out three days later. </w:t>
      </w:r>
    </w:p>
    <w:p w14:paraId="4E26CE0D" w14:textId="77777777" w:rsidR="00F160B9" w:rsidRPr="00A041A4" w:rsidRDefault="00F160B9" w:rsidP="00F160B9">
      <w:pPr>
        <w:spacing w:after="200" w:line="276" w:lineRule="auto"/>
        <w:rPr>
          <w:rFonts w:ascii="Calibri" w:eastAsia="Calibri" w:hAnsi="Calibri"/>
          <w:i/>
          <w:sz w:val="22"/>
          <w:szCs w:val="22"/>
        </w:rPr>
      </w:pPr>
      <w:r w:rsidRPr="00A041A4">
        <w:rPr>
          <w:rFonts w:ascii="Calibri" w:eastAsia="Calibri" w:hAnsi="Calibri"/>
          <w:i/>
          <w:sz w:val="22"/>
          <w:szCs w:val="22"/>
        </w:rPr>
        <w:lastRenderedPageBreak/>
        <w:t>Now that the situation has been discussed, consider:</w:t>
      </w:r>
    </w:p>
    <w:p w14:paraId="41BBAF27"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What is missing from the plan?</w:t>
      </w:r>
    </w:p>
    <w:p w14:paraId="583B35B8"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Were there any new ideas that </w:t>
      </w:r>
      <w:r>
        <w:rPr>
          <w:rFonts w:ascii="Calibri" w:eastAsia="Calibri" w:hAnsi="Calibri"/>
          <w:sz w:val="22"/>
          <w:szCs w:val="22"/>
        </w:rPr>
        <w:t>were</w:t>
      </w:r>
      <w:r w:rsidRPr="00A041A4">
        <w:rPr>
          <w:rFonts w:ascii="Calibri" w:eastAsia="Calibri" w:hAnsi="Calibri"/>
          <w:sz w:val="22"/>
          <w:szCs w:val="22"/>
        </w:rPr>
        <w:t xml:space="preserve"> not</w:t>
      </w:r>
      <w:r>
        <w:rPr>
          <w:rFonts w:ascii="Calibri" w:eastAsia="Calibri" w:hAnsi="Calibri"/>
          <w:sz w:val="22"/>
          <w:szCs w:val="22"/>
        </w:rPr>
        <w:t xml:space="preserve"> </w:t>
      </w:r>
      <w:r w:rsidRPr="00A041A4">
        <w:rPr>
          <w:rFonts w:ascii="Calibri" w:eastAsia="Calibri" w:hAnsi="Calibri"/>
          <w:sz w:val="22"/>
          <w:szCs w:val="22"/>
        </w:rPr>
        <w:t>previously noted but should be implemented?</w:t>
      </w:r>
    </w:p>
    <w:p w14:paraId="7288C9C7"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 xml:space="preserve">What realistic solutions would work for this situation? </w:t>
      </w:r>
    </w:p>
    <w:p w14:paraId="04B1D3C1"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What did not seem to work well?</w:t>
      </w:r>
    </w:p>
    <w:p w14:paraId="35153B5A" w14:textId="77777777" w:rsidR="00F160B9" w:rsidRPr="00A041A4" w:rsidRDefault="00F160B9" w:rsidP="00F160B9">
      <w:pPr>
        <w:numPr>
          <w:ilvl w:val="1"/>
          <w:numId w:val="30"/>
        </w:numPr>
        <w:spacing w:after="160" w:line="259" w:lineRule="auto"/>
        <w:contextualSpacing/>
        <w:rPr>
          <w:rFonts w:ascii="Calibri" w:eastAsia="Calibri" w:hAnsi="Calibri"/>
          <w:sz w:val="22"/>
          <w:szCs w:val="22"/>
        </w:rPr>
      </w:pPr>
      <w:r w:rsidRPr="00A041A4">
        <w:rPr>
          <w:rFonts w:ascii="Calibri" w:eastAsia="Calibri" w:hAnsi="Calibri"/>
          <w:sz w:val="22"/>
          <w:szCs w:val="22"/>
        </w:rPr>
        <w:t>How can you, overall, improve this plan?</w:t>
      </w:r>
    </w:p>
    <w:p w14:paraId="0A92B3EE" w14:textId="77777777" w:rsidR="00F160B9" w:rsidRPr="00A041A4" w:rsidRDefault="00F160B9" w:rsidP="00F160B9">
      <w:pPr>
        <w:spacing w:after="200" w:line="276" w:lineRule="auto"/>
        <w:rPr>
          <w:rFonts w:ascii="Calibri" w:eastAsia="Calibri" w:hAnsi="Calibri"/>
          <w:i/>
          <w:sz w:val="22"/>
          <w:szCs w:val="22"/>
        </w:rPr>
      </w:pPr>
      <w:r w:rsidRPr="00A041A4">
        <w:rPr>
          <w:rFonts w:ascii="Calibri" w:eastAsia="Calibri" w:hAnsi="Calibri"/>
          <w:i/>
          <w:sz w:val="22"/>
          <w:szCs w:val="22"/>
        </w:rPr>
        <w:t xml:space="preserve">Everyone participating in this exercise should now write down any questions, concerns or comments about what was discussed for future reference. </w:t>
      </w:r>
    </w:p>
    <w:p w14:paraId="390D68D5" w14:textId="6E0CECF9" w:rsidR="00F160B9" w:rsidRPr="00A041A4" w:rsidRDefault="00922A8E" w:rsidP="00F160B9">
      <w:pPr>
        <w:spacing w:after="200" w:line="276" w:lineRule="auto"/>
        <w:rPr>
          <w:rFonts w:ascii="Calibri" w:eastAsia="Calibri" w:hAnsi="Calibri"/>
          <w:sz w:val="22"/>
          <w:szCs w:val="22"/>
        </w:rPr>
      </w:pPr>
      <w:r w:rsidRPr="00A041A4">
        <w:rPr>
          <w:rFonts w:ascii="Calibri" w:eastAsia="Calibri" w:hAnsi="Calibri"/>
          <w:noProof/>
          <w:sz w:val="22"/>
          <w:szCs w:val="22"/>
        </w:rPr>
        <mc:AlternateContent>
          <mc:Choice Requires="wps">
            <w:drawing>
              <wp:anchor distT="45720" distB="45720" distL="114300" distR="114300" simplePos="0" relativeHeight="251653632" behindDoc="0" locked="0" layoutInCell="1" allowOverlap="1" wp14:anchorId="36ABC8C7" wp14:editId="766078F3">
                <wp:simplePos x="0" y="0"/>
                <wp:positionH relativeFrom="column">
                  <wp:posOffset>0</wp:posOffset>
                </wp:positionH>
                <wp:positionV relativeFrom="paragraph">
                  <wp:posOffset>867410</wp:posOffset>
                </wp:positionV>
                <wp:extent cx="6648450" cy="3681730"/>
                <wp:effectExtent l="9525" t="6985" r="9525" b="6985"/>
                <wp:wrapSquare wrapText="bothSides"/>
                <wp:docPr id="1403232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681730"/>
                        </a:xfrm>
                        <a:prstGeom prst="rect">
                          <a:avLst/>
                        </a:prstGeom>
                        <a:solidFill>
                          <a:srgbClr val="FFFFFF"/>
                        </a:solidFill>
                        <a:ln w="9525">
                          <a:solidFill>
                            <a:srgbClr val="000000"/>
                          </a:solidFill>
                          <a:miter lim="800000"/>
                          <a:headEnd/>
                          <a:tailEnd/>
                        </a:ln>
                      </wps:spPr>
                      <wps:txbx>
                        <w:txbxContent>
                          <w:p w14:paraId="619C1E9F" w14:textId="77777777" w:rsidR="00F160B9" w:rsidRDefault="00F160B9" w:rsidP="00F160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BC8C7" id="_x0000_s1040" type="#_x0000_t202" style="position:absolute;margin-left:0;margin-top:68.3pt;width:523.5pt;height:289.9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">
                <v:textbox>
                  <w:txbxContent>
                    <w:p w14:paraId="619C1E9F" w14:textId="77777777" w:rsidR="00F160B9" w:rsidRDefault="00F160B9" w:rsidP="00F160B9"/>
                  </w:txbxContent>
                </v:textbox>
                <w10:wrap type="square"/>
              </v:shape>
            </w:pict>
          </mc:Fallback>
        </mc:AlternateContent>
      </w:r>
    </w:p>
    <w:p w14:paraId="527B9622" w14:textId="77777777" w:rsidR="00F160B9" w:rsidRPr="00A041A4" w:rsidRDefault="00F160B9" w:rsidP="00F160B9">
      <w:pPr>
        <w:spacing w:after="200" w:line="276" w:lineRule="auto"/>
        <w:rPr>
          <w:rFonts w:ascii="Calibri" w:eastAsia="Calibri" w:hAnsi="Calibri"/>
          <w:sz w:val="22"/>
          <w:szCs w:val="22"/>
        </w:rPr>
      </w:pPr>
      <w:r w:rsidRPr="00A041A4">
        <w:rPr>
          <w:rFonts w:ascii="Calibri" w:eastAsia="Calibri" w:hAnsi="Calibri"/>
          <w:sz w:val="22"/>
          <w:szCs w:val="22"/>
        </w:rPr>
        <w:t>Notes:</w:t>
      </w:r>
    </w:p>
    <w:p w14:paraId="6A3B7FA0" w14:textId="77777777" w:rsidR="00F160B9" w:rsidRPr="00A041A4" w:rsidRDefault="00F160B9" w:rsidP="00F160B9">
      <w:pPr>
        <w:spacing w:after="200"/>
        <w:rPr>
          <w:rFonts w:ascii="Calibri" w:eastAsia="Calibri" w:hAnsi="Calibri"/>
          <w:sz w:val="22"/>
          <w:szCs w:val="22"/>
        </w:rPr>
      </w:pPr>
    </w:p>
    <w:p w14:paraId="079BFED6" w14:textId="5641FE44" w:rsidR="00F160B9" w:rsidRPr="000C68C8" w:rsidRDefault="00922A8E" w:rsidP="00F160B9">
      <w:pPr>
        <w:rPr>
          <w:rStyle w:val="Emphasis"/>
          <w:rFonts w:ascii="Arial" w:hAnsi="Arial" w:cs="Arial"/>
          <w:iCs w:val="0"/>
          <w:color w:val="000000"/>
          <w:sz w:val="20"/>
          <w:szCs w:val="20"/>
        </w:rPr>
      </w:pPr>
      <w:r>
        <w:rPr>
          <w:rFonts w:ascii="Arial" w:hAnsi="Arial" w:cs="Arial"/>
          <w:i/>
          <w:noProof/>
          <w:color w:val="000000"/>
          <w:sz w:val="20"/>
          <w:szCs w:val="20"/>
        </w:rPr>
        <mc:AlternateContent>
          <mc:Choice Requires="wps">
            <w:drawing>
              <wp:anchor distT="45720" distB="45720" distL="114300" distR="114300" simplePos="0" relativeHeight="251665920" behindDoc="0" locked="0" layoutInCell="1" allowOverlap="1" wp14:anchorId="77423E7A" wp14:editId="2717C735">
                <wp:simplePos x="0" y="0"/>
                <wp:positionH relativeFrom="column">
                  <wp:posOffset>6168390</wp:posOffset>
                </wp:positionH>
                <wp:positionV relativeFrom="paragraph">
                  <wp:posOffset>1430655</wp:posOffset>
                </wp:positionV>
                <wp:extent cx="544830" cy="442595"/>
                <wp:effectExtent l="0" t="0" r="1905" b="0"/>
                <wp:wrapSquare wrapText="bothSides"/>
                <wp:docPr id="898090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46DC8" w14:textId="77777777" w:rsidR="00F160B9" w:rsidRDefault="00F160B9" w:rsidP="00F160B9">
                            <w:r>
                              <w:t>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23E7A" id="_x0000_s1041" type="#_x0000_t202" style="position:absolute;margin-left:485.7pt;margin-top:112.65pt;width:42.9pt;height:34.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" filled="f" stroked="f">
                <v:textbox>
                  <w:txbxContent>
                    <w:p w14:paraId="30C46DC8" w14:textId="77777777" w:rsidR="00F160B9" w:rsidRDefault="00F160B9" w:rsidP="00F160B9">
                      <w:r>
                        <w:t>44</w:t>
                      </w:r>
                    </w:p>
                  </w:txbxContent>
                </v:textbox>
                <w10:wrap type="square"/>
              </v:shape>
            </w:pict>
          </mc:Fallback>
        </mc:AlternateContent>
      </w:r>
    </w:p>
    <w:sectPr w:rsidR="00F160B9" w:rsidRPr="000C68C8" w:rsidSect="00F160B9">
      <w:footerReference w:type="default" r:id="rId91"/>
      <w:headerReference w:type="first" r:id="rId92"/>
      <w:pgSz w:w="12240" w:h="15840"/>
      <w:pgMar w:top="1944" w:right="720" w:bottom="25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6CA4D" w14:textId="77777777" w:rsidR="00C25480" w:rsidRPr="009824BE" w:rsidRDefault="00C25480">
      <w:pPr>
        <w:rPr>
          <w:lang w:val="en-CA"/>
        </w:rPr>
      </w:pPr>
      <w:r w:rsidRPr="009824BE">
        <w:rPr>
          <w:lang w:val="en-CA"/>
        </w:rPr>
        <w:separator/>
      </w:r>
    </w:p>
  </w:endnote>
  <w:endnote w:type="continuationSeparator" w:id="0">
    <w:p w14:paraId="3DC5B264" w14:textId="77777777" w:rsidR="00C25480" w:rsidRPr="009824BE" w:rsidRDefault="00C25480">
      <w:pPr>
        <w:rPr>
          <w:lang w:val="en-CA"/>
        </w:rPr>
      </w:pPr>
      <w:r w:rsidRPr="009824BE">
        <w:rPr>
          <w:lang w:val="en-C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1AE0" w14:textId="77777777" w:rsidR="00F160B9" w:rsidRPr="009824BE" w:rsidRDefault="00F160B9">
    <w:pPr>
      <w:pStyle w:val="Footer"/>
      <w:rPr>
        <w:lang w:val="en-CA"/>
      </w:rPr>
    </w:pPr>
    <w:r w:rsidRPr="009824BE">
      <w:rPr>
        <w:lang w:val="en-CA"/>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6AA39" w14:textId="77777777" w:rsidR="00F160B9" w:rsidRPr="009824BE" w:rsidRDefault="00F160B9" w:rsidP="00F160B9">
    <w:pPr>
      <w:pStyle w:val="Footer"/>
      <w:jc w:val="right"/>
      <w:rPr>
        <w:lang w:val="en-CA"/>
      </w:rPr>
    </w:pPr>
    <w:r>
      <w:rPr>
        <w:lang w:val="en-CA"/>
      </w:rPr>
      <w:t>10</w:t>
    </w:r>
    <w:r w:rsidRPr="009824BE">
      <w:rPr>
        <w:lang w:val="en-CA"/>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7A9F1" w14:textId="77777777" w:rsidR="00F160B9" w:rsidRPr="009824BE" w:rsidRDefault="00F160B9" w:rsidP="00F160B9">
    <w:pPr>
      <w:pStyle w:val="Footer"/>
      <w:jc w:val="right"/>
      <w:rPr>
        <w:lang w:val="en-CA"/>
      </w:rPr>
    </w:pPr>
    <w:r>
      <w:rPr>
        <w:lang w:val="en-CA"/>
      </w:rPr>
      <w:t xml:space="preserve">12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FCC0C" w14:textId="77777777" w:rsidR="00F160B9" w:rsidRPr="009824BE" w:rsidRDefault="00F160B9" w:rsidP="00F160B9">
    <w:pPr>
      <w:pStyle w:val="Footer"/>
      <w:jc w:val="right"/>
      <w:rPr>
        <w:lang w:val="en-CA"/>
      </w:rPr>
    </w:pPr>
    <w:r>
      <w:rPr>
        <w:lang w:val="en-CA"/>
      </w:rPr>
      <w:t>11</w:t>
    </w:r>
    <w:r w:rsidRPr="009824BE">
      <w:rPr>
        <w:lang w:val="en-CA"/>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6F68C" w14:textId="77777777" w:rsidR="00F160B9" w:rsidRPr="009824BE" w:rsidRDefault="00F160B9" w:rsidP="00F160B9">
    <w:pPr>
      <w:pStyle w:val="Footer"/>
      <w:jc w:val="right"/>
      <w:rPr>
        <w:lang w:val="en-CA"/>
      </w:rPr>
    </w:pPr>
    <w:r>
      <w:rPr>
        <w:lang w:val="en-CA"/>
      </w:rPr>
      <w:t>13</w:t>
    </w:r>
    <w:r w:rsidRPr="009824BE">
      <w:rPr>
        <w:lang w:val="en-CA"/>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B81C" w14:textId="77777777" w:rsidR="00F160B9" w:rsidRPr="009824BE" w:rsidRDefault="00F160B9" w:rsidP="00F160B9">
    <w:pPr>
      <w:pStyle w:val="Footer"/>
      <w:jc w:val="right"/>
      <w:rPr>
        <w:lang w:val="en-CA"/>
      </w:rPr>
    </w:pPr>
    <w:r>
      <w:rPr>
        <w:lang w:val="en-CA"/>
      </w:rPr>
      <w:t xml:space="preserve">14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E37FE" w14:textId="77777777" w:rsidR="00F160B9" w:rsidRPr="009824BE" w:rsidRDefault="00F160B9" w:rsidP="00F160B9">
    <w:pPr>
      <w:pStyle w:val="Footer"/>
      <w:jc w:val="right"/>
      <w:rPr>
        <w:lang w:val="en-CA"/>
      </w:rPr>
    </w:pPr>
    <w:r w:rsidRPr="009824BE">
      <w:rPr>
        <w:lang w:val="en-CA"/>
      </w:rPr>
      <w:t xml:space="preserve"> </w:t>
    </w:r>
    <w:r>
      <w:rPr>
        <w:lang w:val="en-CA"/>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47E0D" w14:textId="77777777" w:rsidR="00F160B9" w:rsidRPr="009824BE" w:rsidRDefault="00F160B9" w:rsidP="00F160B9">
    <w:pPr>
      <w:pStyle w:val="Footer"/>
      <w:jc w:val="right"/>
      <w:rPr>
        <w:lang w:val="en-CA"/>
      </w:rPr>
    </w:pPr>
    <w:r>
      <w:rPr>
        <w:lang w:val="en-CA"/>
      </w:rPr>
      <w:t xml:space="preserve">15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F24DB" w14:textId="77777777" w:rsidR="00F160B9" w:rsidRPr="009824BE" w:rsidRDefault="00F160B9" w:rsidP="00F160B9">
    <w:pPr>
      <w:pStyle w:val="Footer"/>
      <w:jc w:val="right"/>
      <w:rPr>
        <w:lang w:val="en-CA"/>
      </w:rPr>
    </w:pPr>
    <w:r>
      <w:rPr>
        <w:lang w:val="en-CA"/>
      </w:rPr>
      <w:t xml:space="preserve">16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B3" w14:textId="77777777" w:rsidR="00F160B9" w:rsidRPr="009824BE" w:rsidRDefault="00F160B9" w:rsidP="00F160B9">
    <w:pPr>
      <w:pStyle w:val="Footer"/>
      <w:jc w:val="right"/>
      <w:rPr>
        <w:lang w:val="en-CA"/>
      </w:rPr>
    </w:pPr>
    <w:r>
      <w:rPr>
        <w:lang w:val="en-CA"/>
      </w:rPr>
      <w:t>17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4CC21" w14:textId="77777777" w:rsidR="00F160B9" w:rsidRPr="009824BE" w:rsidRDefault="00F160B9" w:rsidP="00F160B9">
    <w:pPr>
      <w:pStyle w:val="Footer"/>
      <w:jc w:val="right"/>
      <w:rPr>
        <w:lang w:val="en-CA"/>
      </w:rPr>
    </w:pPr>
    <w:r>
      <w:rPr>
        <w:lang w:val="en-CA"/>
      </w:rPr>
      <w:t xml:space="preserve"> 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77CB3" w14:textId="77777777" w:rsidR="00F160B9" w:rsidRDefault="00F160B9">
    <w:pPr>
      <w:pStyle w:val="Footer"/>
      <w:jc w:val="right"/>
    </w:pPr>
  </w:p>
  <w:p w14:paraId="5007A2FD" w14:textId="77777777" w:rsidR="00F160B9" w:rsidRPr="009824BE" w:rsidRDefault="00F160B9">
    <w:pPr>
      <w:pStyle w:val="Footer"/>
      <w:rPr>
        <w:lang w:val="en-CA"/>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E119" w14:textId="77777777" w:rsidR="00F160B9" w:rsidRPr="009824BE" w:rsidRDefault="00F160B9" w:rsidP="00F160B9">
    <w:pPr>
      <w:pStyle w:val="Footer"/>
      <w:jc w:val="right"/>
      <w:rPr>
        <w:lang w:val="en-CA"/>
      </w:rPr>
    </w:pPr>
    <w:r>
      <w:rPr>
        <w:lang w:val="en-CA"/>
      </w:rPr>
      <w:t>18</w:t>
    </w:r>
    <w:r w:rsidRPr="009824BE">
      <w:rPr>
        <w:lang w:val="en-CA"/>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D6157" w14:textId="77777777" w:rsidR="00F160B9" w:rsidRPr="009824BE" w:rsidRDefault="00F160B9" w:rsidP="00F160B9">
    <w:pPr>
      <w:pStyle w:val="Footer"/>
      <w:jc w:val="right"/>
      <w:rPr>
        <w:lang w:val="en-CA"/>
      </w:rPr>
    </w:pPr>
    <w:r w:rsidRPr="009824BE">
      <w:rPr>
        <w:lang w:val="en-CA"/>
      </w:rPr>
      <w:t xml:space="preserve"> </w:t>
    </w:r>
    <w:r>
      <w:rPr>
        <w:lang w:val="en-CA"/>
      </w:rPr>
      <w:t>20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D2479" w14:textId="77777777" w:rsidR="00F160B9" w:rsidRPr="009824BE" w:rsidRDefault="00F160B9" w:rsidP="00F160B9">
    <w:pPr>
      <w:pStyle w:val="Footer"/>
      <w:jc w:val="right"/>
      <w:rPr>
        <w:lang w:val="en-CA"/>
      </w:rPr>
    </w:pPr>
    <w:r>
      <w:rPr>
        <w:lang w:val="en-CA"/>
      </w:rPr>
      <w:t xml:space="preserve"> 21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2F8FA" w14:textId="77777777" w:rsidR="00F160B9" w:rsidRPr="009824BE" w:rsidRDefault="00F160B9" w:rsidP="00F160B9">
    <w:pPr>
      <w:pStyle w:val="Footer"/>
      <w:jc w:val="right"/>
      <w:rPr>
        <w:lang w:val="en-CA"/>
      </w:rPr>
    </w:pPr>
    <w:r w:rsidRPr="009824BE">
      <w:rPr>
        <w:lang w:val="en-CA"/>
      </w:rPr>
      <w:t xml:space="preserve"> </w:t>
    </w:r>
    <w:r>
      <w:rPr>
        <w:lang w:val="en-CA"/>
      </w:rPr>
      <w:t>25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3CCB0" w14:textId="77777777" w:rsidR="00F160B9" w:rsidRPr="009824BE" w:rsidRDefault="00F160B9" w:rsidP="00F160B9">
    <w:pPr>
      <w:pStyle w:val="Footer"/>
      <w:jc w:val="right"/>
      <w:rPr>
        <w:lang w:val="en-CA"/>
      </w:rPr>
    </w:pPr>
    <w:r>
      <w:rPr>
        <w:lang w:val="en-CA"/>
      </w:rPr>
      <w:t xml:space="preserve"> 22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CD0A" w14:textId="77777777" w:rsidR="00F160B9" w:rsidRPr="009824BE" w:rsidRDefault="00F160B9" w:rsidP="00F160B9">
    <w:pPr>
      <w:pStyle w:val="Footer"/>
      <w:jc w:val="right"/>
      <w:rPr>
        <w:lang w:val="en-CA"/>
      </w:rPr>
    </w:pPr>
    <w:r>
      <w:rPr>
        <w:lang w:val="en-CA"/>
      </w:rPr>
      <w:t xml:space="preserve"> 23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72FBE" w14:textId="77777777" w:rsidR="00F160B9" w:rsidRPr="009824BE" w:rsidRDefault="00F160B9" w:rsidP="00F160B9">
    <w:pPr>
      <w:pStyle w:val="Footer"/>
      <w:jc w:val="right"/>
      <w:rPr>
        <w:lang w:val="en-CA"/>
      </w:rPr>
    </w:pPr>
    <w:r>
      <w:rPr>
        <w:lang w:val="en-CA"/>
      </w:rPr>
      <w:t xml:space="preserve"> 24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C2F33" w14:textId="77777777" w:rsidR="00F160B9" w:rsidRPr="009824BE" w:rsidRDefault="00F160B9" w:rsidP="00F160B9">
    <w:pPr>
      <w:pStyle w:val="Footer"/>
      <w:jc w:val="right"/>
      <w:rPr>
        <w:lang w:val="en-CA"/>
      </w:rPr>
    </w:pPr>
    <w:r>
      <w:rPr>
        <w:lang w:val="en-CA"/>
      </w:rPr>
      <w:t xml:space="preserve"> 25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BDB42" w14:textId="77777777" w:rsidR="00F160B9" w:rsidRPr="009824BE" w:rsidRDefault="00F160B9" w:rsidP="00F160B9">
    <w:pPr>
      <w:pStyle w:val="Footer"/>
      <w:jc w:val="right"/>
      <w:rPr>
        <w:lang w:val="en-CA"/>
      </w:rPr>
    </w:pPr>
    <w:r w:rsidRPr="009824BE">
      <w:rPr>
        <w:lang w:val="en-CA"/>
      </w:rPr>
      <w:t xml:space="preserve"> </w:t>
    </w:r>
    <w:r>
      <w:rPr>
        <w:lang w:val="en-CA"/>
      </w:rPr>
      <w:t>26</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B7155" w14:textId="77777777" w:rsidR="00F160B9" w:rsidRPr="009824BE" w:rsidRDefault="00F160B9" w:rsidP="00F160B9">
    <w:pPr>
      <w:pStyle w:val="Footer"/>
      <w:jc w:val="right"/>
      <w:rPr>
        <w:lang w:val="en-CA"/>
      </w:rPr>
    </w:pPr>
    <w:r w:rsidRPr="009824BE">
      <w:rPr>
        <w:lang w:val="en-CA"/>
      </w:rPr>
      <w:t xml:space="preserve"> </w:t>
    </w:r>
    <w:r>
      <w:rPr>
        <w:lang w:val="en-CA"/>
      </w:rPr>
      <w:t>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DE631" w14:textId="77777777" w:rsidR="00F160B9" w:rsidRDefault="00F160B9">
    <w:pPr>
      <w:pStyle w:val="Footer"/>
      <w:jc w:val="right"/>
    </w:pPr>
    <w:r>
      <w:t>1</w:t>
    </w:r>
  </w:p>
  <w:p w14:paraId="1084D1ED" w14:textId="77777777" w:rsidR="00F160B9" w:rsidRPr="009824BE" w:rsidRDefault="00F160B9">
    <w:pPr>
      <w:pStyle w:val="Footer"/>
      <w:rPr>
        <w:lang w:val="en-CA"/>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B5CC3" w14:textId="77777777" w:rsidR="00F160B9" w:rsidRPr="009824BE" w:rsidRDefault="00F160B9" w:rsidP="00F160B9">
    <w:pPr>
      <w:pStyle w:val="Footer"/>
      <w:jc w:val="right"/>
      <w:rPr>
        <w:lang w:val="en-CA"/>
      </w:rPr>
    </w:pPr>
    <w:r w:rsidRPr="009824BE">
      <w:rPr>
        <w:lang w:val="en-CA"/>
      </w:rPr>
      <w:t xml:space="preserve"> </w:t>
    </w:r>
    <w:r>
      <w:rPr>
        <w:lang w:val="en-CA"/>
      </w:rPr>
      <w:t>28</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1B345" w14:textId="77777777" w:rsidR="00F160B9" w:rsidRPr="009824BE" w:rsidRDefault="00F160B9" w:rsidP="00F160B9">
    <w:pPr>
      <w:pStyle w:val="Footer"/>
      <w:jc w:val="right"/>
      <w:rPr>
        <w:lang w:val="en-CA"/>
      </w:rPr>
    </w:pPr>
    <w:r w:rsidRPr="009824BE">
      <w:rPr>
        <w:lang w:val="en-CA"/>
      </w:rPr>
      <w:t xml:space="preserve"> </w:t>
    </w:r>
    <w:r>
      <w:rPr>
        <w:lang w:val="en-CA"/>
      </w:rPr>
      <w:t>29</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599C1" w14:textId="77777777" w:rsidR="00F160B9" w:rsidRPr="009824BE" w:rsidRDefault="00F160B9" w:rsidP="00F160B9">
    <w:pPr>
      <w:pStyle w:val="Footer"/>
      <w:jc w:val="right"/>
      <w:rPr>
        <w:lang w:val="en-CA"/>
      </w:rPr>
    </w:pPr>
    <w:r w:rsidRPr="009824BE">
      <w:rPr>
        <w:lang w:val="en-CA"/>
      </w:rPr>
      <w:t xml:space="preserve"> </w:t>
    </w:r>
    <w:r>
      <w:rPr>
        <w:lang w:val="en-CA"/>
      </w:rPr>
      <w:t>30</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69AFA" w14:textId="77777777" w:rsidR="00F160B9" w:rsidRPr="009824BE" w:rsidRDefault="00F160B9" w:rsidP="00F160B9">
    <w:pPr>
      <w:pStyle w:val="Footer"/>
      <w:jc w:val="right"/>
      <w:rPr>
        <w:lang w:val="en-CA"/>
      </w:rPr>
    </w:pPr>
    <w:r w:rsidRPr="009824BE">
      <w:rPr>
        <w:lang w:val="en-CA"/>
      </w:rPr>
      <w:t xml:space="preserve"> </w:t>
    </w:r>
    <w:r>
      <w:rPr>
        <w:lang w:val="en-CA"/>
      </w:rPr>
      <w:t>31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CCD90" w14:textId="77777777" w:rsidR="00F160B9" w:rsidRPr="009824BE" w:rsidRDefault="00F160B9" w:rsidP="00F160B9">
    <w:pPr>
      <w:pStyle w:val="Footer"/>
      <w:jc w:val="right"/>
      <w:rPr>
        <w:lang w:val="en-CA"/>
      </w:rPr>
    </w:pPr>
    <w:r w:rsidRPr="009824BE">
      <w:rPr>
        <w:lang w:val="en-CA"/>
      </w:rPr>
      <w:t xml:space="preserve"> </w:t>
    </w:r>
    <w:r>
      <w:rPr>
        <w:lang w:val="en-CA"/>
      </w:rPr>
      <w:t>32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25CEB" w14:textId="77777777" w:rsidR="00F160B9" w:rsidRPr="0019138B" w:rsidRDefault="00F160B9" w:rsidP="00F160B9">
    <w:pPr>
      <w:pStyle w:val="Footer"/>
      <w:jc w:val="right"/>
      <w:rPr>
        <w:rFonts w:ascii="Arial" w:hAnsi="Arial" w:cs="Arial"/>
        <w:color w:val="808080"/>
        <w:sz w:val="16"/>
        <w:szCs w:val="16"/>
      </w:rPr>
    </w:pPr>
    <w:r w:rsidRPr="0019138B">
      <w:rPr>
        <w:rFonts w:ascii="Arial" w:hAnsi="Arial" w:cs="Arial"/>
        <w:color w:val="808080"/>
        <w:sz w:val="16"/>
        <w:szCs w:val="16"/>
      </w:rPr>
      <w:t>© 2011</w:t>
    </w:r>
    <w:r>
      <w:rPr>
        <w:rFonts w:ascii="Arial" w:hAnsi="Arial" w:cs="Arial"/>
        <w:color w:val="808080"/>
        <w:sz w:val="16"/>
        <w:szCs w:val="16"/>
      </w:rPr>
      <w:t>-2012</w:t>
    </w:r>
    <w:r w:rsidRPr="0019138B">
      <w:rPr>
        <w:rFonts w:ascii="Arial" w:hAnsi="Arial" w:cs="Arial"/>
        <w:color w:val="808080"/>
        <w:sz w:val="16"/>
        <w:szCs w:val="16"/>
      </w:rPr>
      <w:t xml:space="preserve"> Zywave, Inc. All rights reserved.</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A7177" w14:textId="77777777" w:rsidR="00F160B9" w:rsidRDefault="00F160B9" w:rsidP="00F160B9">
    <w:pPr>
      <w:jc w:val="right"/>
      <w:rPr>
        <w:rFonts w:ascii="Verdana" w:hAnsi="Verdana"/>
        <w:sz w:val="16"/>
        <w:szCs w:val="16"/>
      </w:rPr>
    </w:pPr>
  </w:p>
  <w:p w14:paraId="3AAFBD58" w14:textId="77777777" w:rsidR="00F160B9" w:rsidRPr="00CF79A5" w:rsidRDefault="00F160B9" w:rsidP="00F160B9">
    <w:pPr>
      <w:jc w:val="right"/>
      <w:rPr>
        <w:rFonts w:ascii="Arial" w:hAnsi="Arial" w:cs="Arial"/>
        <w:smallCaps/>
        <w:color w:val="808080"/>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38926" w14:textId="77777777" w:rsidR="00F160B9" w:rsidRPr="00C90FD2" w:rsidRDefault="00F160B9" w:rsidP="00F160B9">
    <w:pPr>
      <w:pStyle w:val="Footer"/>
      <w:framePr w:wrap="around" w:vAnchor="text" w:hAnchor="margin" w:y="1"/>
      <w:rPr>
        <w:rStyle w:val="PageNumber"/>
        <w:lang w:val="en-CA"/>
      </w:rPr>
    </w:pPr>
    <w:r w:rsidRPr="00C90FD2">
      <w:rPr>
        <w:rStyle w:val="PageNumber"/>
        <w:lang w:val="en-CA"/>
      </w:rPr>
      <w:fldChar w:fldCharType="begin"/>
    </w:r>
    <w:r w:rsidRPr="00C90FD2">
      <w:rPr>
        <w:rStyle w:val="PageNumber"/>
        <w:lang w:val="en-CA"/>
      </w:rPr>
      <w:instrText xml:space="preserve">PAGE  </w:instrText>
    </w:r>
    <w:r w:rsidRPr="00C90FD2">
      <w:rPr>
        <w:rStyle w:val="PageNumber"/>
        <w:lang w:val="en-CA"/>
      </w:rPr>
      <w:fldChar w:fldCharType="separate"/>
    </w:r>
    <w:r w:rsidRPr="00C90FD2">
      <w:rPr>
        <w:rStyle w:val="PageNumber"/>
        <w:lang w:val="en-CA"/>
      </w:rPr>
      <w:fldChar w:fldCharType="end"/>
    </w:r>
  </w:p>
  <w:p w14:paraId="59714B66" w14:textId="77777777" w:rsidR="00F160B9" w:rsidRPr="00C90FD2" w:rsidRDefault="00F160B9" w:rsidP="00F160B9">
    <w:pPr>
      <w:pStyle w:val="Footer"/>
      <w:ind w:firstLine="360"/>
      <w:rPr>
        <w:lang w:val="en-CA"/>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3335F" w14:textId="015A613D" w:rsidR="00F160B9" w:rsidRPr="00C90FD2" w:rsidRDefault="00922A8E">
    <w:pPr>
      <w:pStyle w:val="Footer"/>
      <w:jc w:val="right"/>
      <w:rPr>
        <w:rFonts w:ascii="Arial" w:hAnsi="Arial" w:cs="Arial"/>
        <w:sz w:val="18"/>
        <w:lang w:val="en-CA"/>
      </w:rPr>
    </w:pPr>
    <w:r w:rsidRPr="00C90FD2">
      <w:rPr>
        <w:noProof/>
        <w:lang w:val="en-CA"/>
      </w:rPr>
      <mc:AlternateContent>
        <mc:Choice Requires="wps">
          <w:drawing>
            <wp:anchor distT="0" distB="0" distL="114300" distR="114300" simplePos="0" relativeHeight="251679232" behindDoc="0" locked="0" layoutInCell="1" allowOverlap="1" wp14:anchorId="5EA6A1DD" wp14:editId="2E294C21">
              <wp:simplePos x="0" y="0"/>
              <wp:positionH relativeFrom="page">
                <wp:posOffset>690880</wp:posOffset>
              </wp:positionH>
              <wp:positionV relativeFrom="page">
                <wp:posOffset>9775190</wp:posOffset>
              </wp:positionV>
              <wp:extent cx="6190615" cy="0"/>
              <wp:effectExtent l="24130" t="21590" r="24130" b="26035"/>
              <wp:wrapNone/>
              <wp:docPr id="221411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EB340" id="_x0000_t32" coordsize="21600,21600" o:spt="32" o:oned="t" path="m,l21600,21600e" filled="f">
              <v:path arrowok="t" fillok="f" o:connecttype="none"/>
              <o:lock v:ext="edit" shapetype="t"/>
            </v:shapetype>
            <v:shape id="AutoShape 58" o:spid="_x0000_s1026" type="#_x0000_t32" style="position:absolute;margin-left:54.4pt;margin-top:769.7pt;width:487.45pt;height:0;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" strokecolor="#404040" strokeweight="3pt">
              <w10:wrap anchorx="page" anchory="page"/>
            </v:shape>
          </w:pict>
        </mc:Fallback>
      </mc:AlternateContent>
    </w:r>
    <w:r w:rsidR="00F160B9" w:rsidRPr="00C90FD2">
      <w:rPr>
        <w:rFonts w:ascii="Arial" w:hAnsi="Arial" w:cs="Arial"/>
        <w:sz w:val="18"/>
        <w:lang w:val="en-CA"/>
      </w:rPr>
      <w:fldChar w:fldCharType="begin"/>
    </w:r>
    <w:r w:rsidR="00F160B9" w:rsidRPr="00C90FD2">
      <w:rPr>
        <w:rFonts w:ascii="Arial" w:hAnsi="Arial" w:cs="Arial"/>
        <w:sz w:val="18"/>
        <w:lang w:val="en-CA"/>
      </w:rPr>
      <w:instrText xml:space="preserve"> PAGE   \* MERGEFORMAT </w:instrText>
    </w:r>
    <w:r w:rsidR="00F160B9" w:rsidRPr="00C90FD2">
      <w:rPr>
        <w:rFonts w:ascii="Arial" w:hAnsi="Arial" w:cs="Arial"/>
        <w:sz w:val="18"/>
        <w:lang w:val="en-CA"/>
      </w:rPr>
      <w:fldChar w:fldCharType="separate"/>
    </w:r>
    <w:r w:rsidR="00F160B9">
      <w:rPr>
        <w:rFonts w:ascii="Arial" w:hAnsi="Arial" w:cs="Arial"/>
        <w:noProof/>
        <w:sz w:val="18"/>
        <w:lang w:val="en-CA"/>
      </w:rPr>
      <w:t>33</w:t>
    </w:r>
    <w:r w:rsidR="00F160B9" w:rsidRPr="00C90FD2">
      <w:rPr>
        <w:rFonts w:ascii="Arial" w:hAnsi="Arial" w:cs="Arial"/>
        <w:sz w:val="18"/>
        <w:lang w:val="en-CA"/>
      </w:rPr>
      <w:fldChar w:fldCharType="end"/>
    </w:r>
  </w:p>
  <w:p w14:paraId="27F6C511" w14:textId="0CEF70F0" w:rsidR="00F160B9" w:rsidRPr="00C90FD2" w:rsidRDefault="00922A8E" w:rsidP="00F160B9">
    <w:pPr>
      <w:pStyle w:val="Footer"/>
      <w:tabs>
        <w:tab w:val="left" w:pos="1080"/>
      </w:tabs>
      <w:spacing w:after="60"/>
      <w:rPr>
        <w:rFonts w:ascii="Arial" w:hAnsi="Arial" w:cs="Arial"/>
        <w:color w:val="404040"/>
        <w:sz w:val="18"/>
        <w:szCs w:val="16"/>
        <w:lang w:val="en-CA"/>
      </w:rPr>
    </w:pPr>
    <w:r w:rsidRPr="00C90FD2">
      <w:rPr>
        <w:rFonts w:ascii="Arial" w:hAnsi="Arial" w:cs="Arial"/>
        <w:noProof/>
        <w:color w:val="404040"/>
        <w:sz w:val="18"/>
        <w:szCs w:val="16"/>
        <w:lang w:val="en-CA"/>
      </w:rPr>
      <mc:AlternateContent>
        <mc:Choice Requires="wps">
          <w:drawing>
            <wp:anchor distT="0" distB="0" distL="114300" distR="114300" simplePos="0" relativeHeight="251680256" behindDoc="0" locked="0" layoutInCell="1" allowOverlap="1" wp14:anchorId="399C7BF2" wp14:editId="7CC0D670">
              <wp:simplePos x="0" y="0"/>
              <wp:positionH relativeFrom="page">
                <wp:posOffset>690880</wp:posOffset>
              </wp:positionH>
              <wp:positionV relativeFrom="page">
                <wp:posOffset>9775190</wp:posOffset>
              </wp:positionV>
              <wp:extent cx="6190615" cy="0"/>
              <wp:effectExtent l="24130" t="21590" r="24130" b="26035"/>
              <wp:wrapNone/>
              <wp:docPr id="515678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1BEFD" id="AutoShape 59" o:spid="_x0000_s1026" type="#_x0000_t32" style="position:absolute;margin-left:54.4pt;margin-top:769.7pt;width:487.45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" strokecolor="#404040" strokeweight="3pt">
              <w10:wrap anchorx="page" anchory="page"/>
            </v:shape>
          </w:pict>
        </mc:Fallback>
      </mc:AlternateContent>
    </w:r>
    <w:r w:rsidR="00F160B9" w:rsidRPr="00C90FD2">
      <w:rPr>
        <w:rFonts w:ascii="Arial" w:hAnsi="Arial" w:cs="Arial"/>
        <w:color w:val="404040"/>
        <w:sz w:val="18"/>
        <w:szCs w:val="16"/>
        <w:lang w:val="en-CA"/>
      </w:rPr>
      <w:t>Prepared by Propel Insurance</w:t>
    </w:r>
  </w:p>
  <w:p w14:paraId="40F2D2E6" w14:textId="77777777" w:rsidR="00F160B9" w:rsidRPr="00C90FD2" w:rsidRDefault="00F160B9" w:rsidP="00F160B9">
    <w:pPr>
      <w:pStyle w:val="Footer"/>
      <w:rPr>
        <w:lang w:val="en-CA"/>
      </w:rPr>
    </w:pPr>
    <w:r w:rsidRPr="00C90FD2">
      <w:rPr>
        <w:rFonts w:ascii="Arial" w:hAnsi="Arial"/>
        <w:color w:val="808080"/>
        <w:sz w:val="12"/>
        <w:szCs w:val="12"/>
        <w:lang w:val="en-CA"/>
      </w:rPr>
      <w:t>This SAMPLE form is of general interest and is not intended to apply to specific circumstances. It does not purport to be a comprehensive analysis of all matters relevant to its subject matter. The content should not, therefore, be regarded as constituting legal advice and not be relied upon as such. In relation to any particular problem which they may have, readers are advised to seek specific advice. Further, the law may</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D1542" w14:textId="0641F5ED" w:rsidR="00F160B9" w:rsidRPr="00C90FD2" w:rsidRDefault="00922A8E" w:rsidP="00F160B9">
    <w:pPr>
      <w:pStyle w:val="Footer"/>
      <w:tabs>
        <w:tab w:val="left" w:pos="1080"/>
      </w:tabs>
      <w:spacing w:after="60"/>
      <w:rPr>
        <w:rFonts w:ascii="Arial" w:hAnsi="Arial" w:cs="Arial"/>
        <w:color w:val="404040"/>
        <w:sz w:val="18"/>
        <w:szCs w:val="16"/>
        <w:lang w:val="en-CA"/>
      </w:rPr>
    </w:pPr>
    <w:r w:rsidRPr="00C90FD2">
      <w:rPr>
        <w:rFonts w:ascii="Arial" w:hAnsi="Arial" w:cs="Arial"/>
        <w:noProof/>
        <w:color w:val="404040"/>
        <w:sz w:val="18"/>
        <w:szCs w:val="16"/>
        <w:lang w:val="en-CA"/>
      </w:rPr>
      <mc:AlternateContent>
        <mc:Choice Requires="wps">
          <w:drawing>
            <wp:anchor distT="0" distB="0" distL="114300" distR="114300" simplePos="0" relativeHeight="251676160" behindDoc="0" locked="0" layoutInCell="1" allowOverlap="1" wp14:anchorId="673D07AD" wp14:editId="6522E1EC">
              <wp:simplePos x="0" y="0"/>
              <wp:positionH relativeFrom="page">
                <wp:posOffset>690880</wp:posOffset>
              </wp:positionH>
              <wp:positionV relativeFrom="page">
                <wp:posOffset>9775190</wp:posOffset>
              </wp:positionV>
              <wp:extent cx="6190615" cy="0"/>
              <wp:effectExtent l="24130" t="21590" r="24130" b="26035"/>
              <wp:wrapNone/>
              <wp:docPr id="54536184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068867" id="_x0000_t32" coordsize="21600,21600" o:spt="32" o:oned="t" path="m,l21600,21600e" filled="f">
              <v:path arrowok="t" fillok="f" o:connecttype="none"/>
              <o:lock v:ext="edit" shapetype="t"/>
            </v:shapetype>
            <v:shape id="AutoShape 62" o:spid="_x0000_s1026" type="#_x0000_t32" style="position:absolute;margin-left:54.4pt;margin-top:769.7pt;width:487.45pt;height: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" strokecolor="#404040" strokeweight="3pt">
              <w10:wrap anchorx="page" anchory="page"/>
            </v:shape>
          </w:pict>
        </mc:Fallback>
      </mc:AlternateContent>
    </w:r>
    <w:r w:rsidR="00F160B9" w:rsidRPr="00C90FD2">
      <w:rPr>
        <w:rFonts w:ascii="Arial" w:hAnsi="Arial" w:cs="Arial"/>
        <w:color w:val="404040"/>
        <w:sz w:val="18"/>
        <w:szCs w:val="16"/>
        <w:lang w:val="en-CA"/>
      </w:rPr>
      <w:t>Prepared by Propel Insurance</w:t>
    </w:r>
  </w:p>
  <w:p w14:paraId="03E55AA0" w14:textId="77777777" w:rsidR="00F160B9" w:rsidRPr="00C90FD2" w:rsidRDefault="00F160B9" w:rsidP="00F160B9">
    <w:pPr>
      <w:pStyle w:val="ListParagraph"/>
      <w:spacing w:after="0"/>
      <w:ind w:left="0"/>
      <w:rPr>
        <w:rFonts w:ascii="Arial" w:hAnsi="Arial"/>
        <w:color w:val="808080"/>
        <w:sz w:val="12"/>
        <w:szCs w:val="12"/>
        <w:lang w:val="en-CA"/>
      </w:rPr>
    </w:pPr>
    <w:r w:rsidRPr="00C90FD2">
      <w:rPr>
        <w:rFonts w:ascii="Arial" w:hAnsi="Arial"/>
        <w:color w:val="808080"/>
        <w:sz w:val="12"/>
        <w:szCs w:val="12"/>
        <w:lang w:val="en-CA"/>
      </w:rPr>
      <w:t>This form is of general interest and is not intended to apply to specific circumstances. It does not purport to be a comprehensive analysis of all matters relevant to its subject matter. The content should not, therefore, be regarded as constituting legal advice and not be relied upon as such. In relation to any particular problem which they may have, readers are advised to seek specific advice. Further, the law may have changed since first publication and the reader is cautioned accordingly. © 2014 Zywave, Inc.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405F7" w14:textId="77777777" w:rsidR="00F160B9" w:rsidRPr="009824BE" w:rsidRDefault="00F160B9" w:rsidP="00F160B9">
    <w:pPr>
      <w:pStyle w:val="Footer"/>
      <w:jc w:val="right"/>
      <w:rPr>
        <w:lang w:val="en-CA"/>
      </w:rPr>
    </w:pPr>
    <w:r>
      <w:rPr>
        <w:lang w:val="en-CA"/>
      </w:rPr>
      <w:t xml:space="preserve">4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DB1A9" w14:textId="6C4D7A23" w:rsidR="00F160B9" w:rsidRPr="00C90FD2" w:rsidRDefault="00922A8E">
    <w:pPr>
      <w:pStyle w:val="Footer"/>
      <w:jc w:val="right"/>
      <w:rPr>
        <w:rFonts w:ascii="Arial" w:hAnsi="Arial" w:cs="Arial"/>
        <w:sz w:val="18"/>
        <w:lang w:val="en-CA"/>
      </w:rPr>
    </w:pPr>
    <w:r w:rsidRPr="00C90FD2">
      <w:rPr>
        <w:noProof/>
        <w:lang w:val="en-CA"/>
      </w:rPr>
      <mc:AlternateContent>
        <mc:Choice Requires="wps">
          <w:drawing>
            <wp:anchor distT="0" distB="0" distL="114300" distR="114300" simplePos="0" relativeHeight="251683328" behindDoc="0" locked="0" layoutInCell="1" allowOverlap="1" wp14:anchorId="2B5C5C67" wp14:editId="34062F33">
              <wp:simplePos x="0" y="0"/>
              <wp:positionH relativeFrom="page">
                <wp:posOffset>690880</wp:posOffset>
              </wp:positionH>
              <wp:positionV relativeFrom="page">
                <wp:posOffset>9775190</wp:posOffset>
              </wp:positionV>
              <wp:extent cx="6190615" cy="0"/>
              <wp:effectExtent l="24130" t="21590" r="24130" b="26035"/>
              <wp:wrapNone/>
              <wp:docPr id="145075540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B3013F" id="_x0000_t32" coordsize="21600,21600" o:spt="32" o:oned="t" path="m,l21600,21600e" filled="f">
              <v:path arrowok="t" fillok="f" o:connecttype="none"/>
              <o:lock v:ext="edit" shapetype="t"/>
            </v:shapetype>
            <v:shape id="AutoShape 63" o:spid="_x0000_s1026" type="#_x0000_t32" style="position:absolute;margin-left:54.4pt;margin-top:769.7pt;width:487.45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" strokecolor="#404040" strokeweight="3pt">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4CF8" w14:textId="77777777" w:rsidR="00F160B9" w:rsidRPr="00780DAE" w:rsidRDefault="00F160B9" w:rsidP="00F160B9">
    <w:pPr>
      <w:pStyle w:val="Footer"/>
      <w:jc w:val="right"/>
      <w:rPr>
        <w:color w:val="808080"/>
        <w:sz w:val="16"/>
        <w:szCs w:val="16"/>
        <w:vertAlign w:val="subscript"/>
      </w:rPr>
    </w:pPr>
    <w:r w:rsidRPr="00780DAE">
      <w:rPr>
        <w:color w:val="808080"/>
        <w:sz w:val="16"/>
        <w:szCs w:val="16"/>
        <w:vertAlign w:val="subscript"/>
      </w:rPr>
      <w:t>© 201</w:t>
    </w:r>
    <w:r>
      <w:rPr>
        <w:color w:val="808080"/>
        <w:sz w:val="16"/>
        <w:szCs w:val="16"/>
        <w:vertAlign w:val="subscript"/>
      </w:rPr>
      <w:t>4</w:t>
    </w:r>
    <w:r w:rsidRPr="00780DAE">
      <w:rPr>
        <w:color w:val="808080"/>
        <w:sz w:val="16"/>
        <w:szCs w:val="16"/>
        <w:vertAlign w:val="subscript"/>
      </w:rPr>
      <w:t xml:space="preserve"> Zywave, Inc. All rights reserved.</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6920C" w14:textId="77777777" w:rsidR="00F160B9" w:rsidRDefault="00F160B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63779" w14:textId="77777777" w:rsidR="00F160B9" w:rsidRPr="00780DAE" w:rsidRDefault="00F160B9" w:rsidP="00F160B9">
    <w:pPr>
      <w:pStyle w:val="Footer"/>
      <w:jc w:val="right"/>
      <w:rPr>
        <w:color w:val="808080"/>
        <w:sz w:val="16"/>
        <w:szCs w:val="16"/>
        <w:vertAlign w:val="subscript"/>
      </w:rPr>
    </w:pPr>
    <w:r w:rsidRPr="00780DAE">
      <w:rPr>
        <w:color w:val="808080"/>
        <w:sz w:val="16"/>
        <w:szCs w:val="16"/>
        <w:vertAlign w:val="subscript"/>
      </w:rPr>
      <w:t>© 201</w:t>
    </w:r>
    <w:r>
      <w:rPr>
        <w:color w:val="808080"/>
        <w:sz w:val="16"/>
        <w:szCs w:val="16"/>
        <w:vertAlign w:val="subscript"/>
      </w:rPr>
      <w:t>3</w:t>
    </w:r>
    <w:r w:rsidRPr="00780DAE">
      <w:rPr>
        <w:color w:val="808080"/>
        <w:sz w:val="16"/>
        <w:szCs w:val="16"/>
        <w:vertAlign w:val="subscript"/>
      </w:rPr>
      <w:t xml:space="preserve"> Zywave, Inc. All rights reserved.</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4524" w14:textId="77777777" w:rsidR="00F160B9" w:rsidRDefault="00F160B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AACAB" w14:textId="77777777" w:rsidR="00F160B9" w:rsidRPr="000C68C8" w:rsidRDefault="00F160B9" w:rsidP="00F160B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9ACFE" w14:textId="77777777" w:rsidR="00F160B9" w:rsidRPr="00F62AE4" w:rsidRDefault="00F160B9" w:rsidP="00F160B9">
    <w:pPr>
      <w:pStyle w:val="Footer"/>
      <w:jc w:val="right"/>
      <w:rPr>
        <w:rFonts w:ascii="Arial" w:hAnsi="Arial" w:cs="Arial"/>
        <w:color w:val="808080"/>
        <w:sz w:val="16"/>
        <w:szCs w:val="16"/>
      </w:rPr>
    </w:pPr>
    <w:r w:rsidRPr="00F62AE4">
      <w:rPr>
        <w:rFonts w:ascii="Arial" w:hAnsi="Arial" w:cs="Arial"/>
        <w:color w:val="808080"/>
        <w:sz w:val="16"/>
        <w:szCs w:val="16"/>
      </w:rPr>
      <w:t>©</w:t>
    </w:r>
    <w:r>
      <w:rPr>
        <w:rFonts w:ascii="Arial" w:hAnsi="Arial" w:cs="Arial"/>
        <w:color w:val="808080"/>
        <w:sz w:val="16"/>
        <w:szCs w:val="16"/>
      </w:rPr>
      <w:t xml:space="preserve"> 2008 – 2012</w:t>
    </w:r>
    <w:r w:rsidRPr="00F62AE4">
      <w:rPr>
        <w:rFonts w:ascii="Arial" w:hAnsi="Arial" w:cs="Arial"/>
        <w:color w:val="808080"/>
        <w:sz w:val="16"/>
        <w:szCs w:val="16"/>
      </w:rPr>
      <w:t xml:space="preserve"> Zywave, Inc. All rights reserved.</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C16F2" w14:textId="77777777" w:rsidR="00F160B9" w:rsidRDefault="00F160B9" w:rsidP="00F160B9">
    <w:pPr>
      <w:jc w:val="center"/>
      <w:rPr>
        <w:rFonts w:ascii="Verdana" w:hAnsi="Verdana"/>
        <w:sz w:val="16"/>
        <w:szCs w:val="16"/>
      </w:rPr>
    </w:pPr>
  </w:p>
  <w:p w14:paraId="13390667" w14:textId="77777777" w:rsidR="00F160B9" w:rsidRPr="00CF79A5" w:rsidRDefault="00F160B9" w:rsidP="00F160B9">
    <w:pPr>
      <w:jc w:val="center"/>
      <w:rPr>
        <w:rFonts w:ascii="Arial" w:hAnsi="Arial" w:cs="Arial"/>
        <w:color w:val="808080"/>
        <w:sz w:val="16"/>
        <w:szCs w:val="16"/>
      </w:rPr>
    </w:pPr>
    <w:r w:rsidRPr="00CF79A5">
      <w:rPr>
        <w:rFonts w:ascii="Arial" w:hAnsi="Arial" w:cs="Arial"/>
        <w:color w:val="808080"/>
        <w:sz w:val="16"/>
        <w:szCs w:val="16"/>
      </w:rPr>
      <w:t>Provided by: Propel Insurance</w:t>
    </w:r>
  </w:p>
  <w:p w14:paraId="0DB751A5" w14:textId="77777777" w:rsidR="00F160B9" w:rsidRPr="00CF79A5" w:rsidRDefault="00F160B9" w:rsidP="00F160B9">
    <w:pPr>
      <w:jc w:val="center"/>
      <w:rPr>
        <w:rFonts w:ascii="Arial" w:hAnsi="Arial" w:cs="Arial"/>
        <w:color w:val="808080"/>
        <w:sz w:val="16"/>
        <w:szCs w:val="16"/>
      </w:rPr>
    </w:pPr>
    <w:r w:rsidRPr="00CF79A5">
      <w:rPr>
        <w:rFonts w:ascii="Arial" w:hAnsi="Arial" w:cs="Arial"/>
        <w:color w:val="808080"/>
        <w:sz w:val="16"/>
        <w:szCs w:val="16"/>
      </w:rPr>
      <w:t xml:space="preserve"> 1201 Pacific Avenue</w:t>
    </w:r>
    <w:r w:rsidRPr="00CF79A5">
      <w:rPr>
        <w:rFonts w:ascii="Arial" w:hAnsi="Arial" w:cs="Arial"/>
        <w:color w:val="808080"/>
        <w:sz w:val="16"/>
        <w:szCs w:val="16"/>
      </w:rPr>
      <w:cr/>
      <w:t xml:space="preserve"> Tacoma, WA</w:t>
    </w:r>
    <w:r w:rsidR="005E3858" w:rsidRPr="00CF79A5">
      <w:rPr>
        <w:rFonts w:ascii="Arial" w:hAnsi="Arial" w:cs="Arial"/>
        <w:color w:val="808080"/>
        <w:sz w:val="16"/>
        <w:szCs w:val="16"/>
      </w:rPr>
      <w:t xml:space="preserve"> 98402-4321 </w:t>
    </w:r>
    <w:r w:rsidR="005E3858" w:rsidRPr="00CF79A5">
      <w:rPr>
        <w:rFonts w:ascii="Arial" w:hAnsi="Arial" w:cs="Arial"/>
        <w:color w:val="808080"/>
        <w:sz w:val="16"/>
        <w:szCs w:val="16"/>
      </w:rPr>
      <w:t></w:t>
    </w:r>
  </w:p>
  <w:p w14:paraId="4CC3F192" w14:textId="77777777" w:rsidR="00F160B9" w:rsidRPr="00CF79A5" w:rsidRDefault="00F160B9" w:rsidP="00F160B9">
    <w:pPr>
      <w:jc w:val="center"/>
      <w:rPr>
        <w:rFonts w:ascii="Arial" w:hAnsi="Arial" w:cs="Arial"/>
        <w:smallCaps/>
        <w:color w:val="808080"/>
        <w:sz w:val="20"/>
      </w:rPr>
    </w:pPr>
    <w:r w:rsidRPr="00CF79A5">
      <w:rPr>
        <w:rFonts w:ascii="Arial" w:hAnsi="Arial" w:cs="Arial"/>
        <w:color w:val="808080"/>
        <w:sz w:val="16"/>
        <w:szCs w:val="16"/>
      </w:rPr>
      <w:t xml:space="preserve"> (800) 499-0933   </w:t>
    </w:r>
    <w:r w:rsidRPr="00CF79A5">
      <w:rPr>
        <w:rFonts w:ascii="Arial" w:hAnsi="Arial" w:cs="Arial"/>
        <w:color w:val="808080"/>
        <w:sz w:val="16"/>
        <w:szCs w:val="16"/>
      </w:rPr>
      <w:t></w:t>
    </w:r>
    <w:r w:rsidR="005E3858" w:rsidRPr="00CF79A5">
      <w:rPr>
        <w:rFonts w:ascii="Arial" w:hAnsi="Arial" w:cs="Arial"/>
        <w:color w:val="808080"/>
        <w:sz w:val="16"/>
        <w:szCs w:val="16"/>
      </w:rPr>
      <w:t xml:space="preserve"> https://www.propelinsurance.com/</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EA213" w14:textId="77777777" w:rsidR="00F160B9" w:rsidRPr="00AA3FFA" w:rsidRDefault="00F160B9" w:rsidP="00F160B9">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5C93F" w14:textId="6477BC0E" w:rsidR="00F160B9" w:rsidRPr="00627242" w:rsidRDefault="00922A8E">
    <w:pPr>
      <w:pStyle w:val="Footer"/>
      <w:jc w:val="right"/>
      <w:rPr>
        <w:color w:val="808080"/>
      </w:rPr>
    </w:pPr>
    <w:r>
      <w:rPr>
        <w:noProof/>
      </w:rPr>
      <mc:AlternateContent>
        <mc:Choice Requires="wps">
          <w:drawing>
            <wp:anchor distT="0" distB="0" distL="114300" distR="114300" simplePos="0" relativeHeight="251686400" behindDoc="0" locked="0" layoutInCell="1" allowOverlap="1" wp14:anchorId="58644AF6" wp14:editId="6EA5AA00">
              <wp:simplePos x="0" y="0"/>
              <wp:positionH relativeFrom="page">
                <wp:posOffset>457200</wp:posOffset>
              </wp:positionH>
              <wp:positionV relativeFrom="page">
                <wp:posOffset>8557895</wp:posOffset>
              </wp:positionV>
              <wp:extent cx="6858000" cy="0"/>
              <wp:effectExtent l="9525" t="13970" r="9525" b="14605"/>
              <wp:wrapNone/>
              <wp:docPr id="19982266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0E0302" id="_x0000_t32" coordsize="21600,21600" o:spt="32" o:oned="t" path="m,l21600,21600e" filled="f">
              <v:path arrowok="t" fillok="f" o:connecttype="none"/>
              <o:lock v:ext="edit" shapetype="t"/>
            </v:shapetype>
            <v:shape id="AutoShape 3" o:spid="_x0000_s1026" type="#_x0000_t32" style="position:absolute;margin-left:36pt;margin-top:673.85pt;width:540pt;height:0;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" strokecolor="#bfbfbf" strokeweight="1p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D059F" w14:textId="77777777" w:rsidR="00F160B9" w:rsidRPr="009824BE" w:rsidRDefault="00F160B9" w:rsidP="00F160B9">
    <w:pPr>
      <w:pStyle w:val="Footer"/>
      <w:jc w:val="right"/>
      <w:rPr>
        <w:lang w:val="en-CA"/>
      </w:rPr>
    </w:pPr>
    <w:r>
      <w:rPr>
        <w:lang w:val="en-CA"/>
      </w:rPr>
      <w:t xml:space="preserve">6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CDFE9" w14:textId="2CCCFFDA" w:rsidR="00F160B9" w:rsidRPr="002D7AA9" w:rsidRDefault="00922A8E" w:rsidP="00F160B9">
    <w:pPr>
      <w:pStyle w:val="Footer"/>
      <w:rPr>
        <w:color w:val="808080"/>
        <w:sz w:val="16"/>
        <w:szCs w:val="16"/>
      </w:rPr>
    </w:pPr>
    <w:r>
      <w:rPr>
        <w:noProof/>
      </w:rPr>
      <mc:AlternateContent>
        <mc:Choice Requires="wps">
          <w:drawing>
            <wp:anchor distT="0" distB="0" distL="114300" distR="114300" simplePos="0" relativeHeight="251687424" behindDoc="0" locked="0" layoutInCell="1" allowOverlap="1" wp14:anchorId="4B318E3E" wp14:editId="6C8B085E">
              <wp:simplePos x="0" y="0"/>
              <wp:positionH relativeFrom="page">
                <wp:posOffset>457200</wp:posOffset>
              </wp:positionH>
              <wp:positionV relativeFrom="page">
                <wp:posOffset>8545830</wp:posOffset>
              </wp:positionV>
              <wp:extent cx="6858000" cy="0"/>
              <wp:effectExtent l="9525" t="11430" r="9525" b="7620"/>
              <wp:wrapNone/>
              <wp:docPr id="64692168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19B602" id="_x0000_t32" coordsize="21600,21600" o:spt="32" o:oned="t" path="m,l21600,21600e" filled="f">
              <v:path arrowok="t" fillok="f" o:connecttype="none"/>
              <o:lock v:ext="edit" shapetype="t"/>
            </v:shapetype>
            <v:shape id="AutoShape 4" o:spid="_x0000_s1026" type="#_x0000_t32" style="position:absolute;margin-left:36pt;margin-top:672.9pt;width:540pt;height:0;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" strokecolor="#bfbfbf" strokeweight="1pt">
              <w10:wrap anchorx="page" anchory="page"/>
            </v:shape>
          </w:pict>
        </mc:Fallback>
      </mc:AlternateContent>
    </w:r>
    <w:r w:rsidR="00F160B9" w:rsidRPr="002D7AA9">
      <w:rPr>
        <w:color w:val="808080"/>
        <w:sz w:val="16"/>
        <w:szCs w:val="16"/>
      </w:rPr>
      <w:t xml:space="preserve">For informational purposes only. </w:t>
    </w:r>
  </w:p>
  <w:p w14:paraId="23F6C9E2" w14:textId="77777777" w:rsidR="00F160B9" w:rsidRPr="002D7AA9" w:rsidRDefault="00F160B9" w:rsidP="00F160B9">
    <w:pPr>
      <w:pStyle w:val="Footer"/>
      <w:rPr>
        <w:color w:val="808080"/>
        <w:sz w:val="16"/>
        <w:szCs w:val="16"/>
      </w:rPr>
    </w:pPr>
    <w:r w:rsidRPr="002D7AA9">
      <w:rPr>
        <w:color w:val="808080"/>
        <w:sz w:val="16"/>
        <w:szCs w:val="16"/>
      </w:rPr>
      <w:t>Not intended as legal advice.</w:t>
    </w:r>
  </w:p>
  <w:p w14:paraId="4DABAD94" w14:textId="77777777" w:rsidR="00F160B9" w:rsidRPr="002D7AA9" w:rsidRDefault="00F160B9" w:rsidP="00F160B9">
    <w:pPr>
      <w:pStyle w:val="Footer"/>
      <w:rPr>
        <w:color w:val="808080"/>
        <w:sz w:val="16"/>
        <w:szCs w:val="16"/>
      </w:rPr>
    </w:pPr>
    <w:r>
      <w:rPr>
        <w:color w:val="808080"/>
        <w:sz w:val="16"/>
        <w:szCs w:val="16"/>
      </w:rPr>
      <w:t>© 2014</w:t>
    </w:r>
    <w:r w:rsidRPr="002D7AA9">
      <w:rPr>
        <w:color w:val="808080"/>
        <w:sz w:val="16"/>
        <w:szCs w:val="16"/>
      </w:rPr>
      <w:t xml:space="preserve"> Zywave, Inc. All rights reserved.</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60782" w14:textId="36A44846" w:rsidR="00F160B9" w:rsidRPr="00627242" w:rsidRDefault="00922A8E">
    <w:pPr>
      <w:pStyle w:val="Footer"/>
      <w:jc w:val="right"/>
      <w:rPr>
        <w:color w:val="808080"/>
      </w:rPr>
    </w:pPr>
    <w:r>
      <w:rPr>
        <w:noProof/>
      </w:rPr>
      <mc:AlternateContent>
        <mc:Choice Requires="wps">
          <w:drawing>
            <wp:anchor distT="0" distB="0" distL="114300" distR="114300" simplePos="0" relativeHeight="251697664" behindDoc="0" locked="0" layoutInCell="1" allowOverlap="1" wp14:anchorId="472ACB25" wp14:editId="2AD7DF75">
              <wp:simplePos x="0" y="0"/>
              <wp:positionH relativeFrom="page">
                <wp:posOffset>457200</wp:posOffset>
              </wp:positionH>
              <wp:positionV relativeFrom="page">
                <wp:posOffset>8557895</wp:posOffset>
              </wp:positionV>
              <wp:extent cx="6858000" cy="0"/>
              <wp:effectExtent l="9525" t="13970" r="9525" b="14605"/>
              <wp:wrapNone/>
              <wp:docPr id="92061558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8C8E8" id="_x0000_t32" coordsize="21600,21600" o:spt="32" o:oned="t" path="m,l21600,21600e" filled="f">
              <v:path arrowok="t" fillok="f" o:connecttype="none"/>
              <o:lock v:ext="edit" shapetype="t"/>
            </v:shapetype>
            <v:shape id="AutoShape 3" o:spid="_x0000_s1026" type="#_x0000_t32" style="position:absolute;margin-left:36pt;margin-top:673.85pt;width:540pt;height:0;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" strokecolor="#bfbfbf" strokeweight="1p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A2519" w14:textId="77777777" w:rsidR="00F160B9" w:rsidRPr="009824BE" w:rsidRDefault="00F160B9" w:rsidP="00F160B9">
    <w:pPr>
      <w:pStyle w:val="Footer"/>
      <w:jc w:val="right"/>
      <w:rPr>
        <w:lang w:val="en-CA"/>
      </w:rPr>
    </w:pPr>
    <w:r>
      <w:rPr>
        <w:lang w:val="en-CA"/>
      </w:rPr>
      <w:t xml:space="preserve">5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58E5B" w14:textId="77777777" w:rsidR="00F160B9" w:rsidRPr="009824BE" w:rsidRDefault="00F160B9" w:rsidP="00F160B9">
    <w:pPr>
      <w:pStyle w:val="Footer"/>
      <w:jc w:val="right"/>
      <w:rPr>
        <w:lang w:val="en-CA"/>
      </w:rPr>
    </w:pPr>
    <w:r>
      <w:rPr>
        <w:lang w:val="en-CA"/>
      </w:rPr>
      <w:t>7</w:t>
    </w:r>
    <w:r w:rsidRPr="009824BE">
      <w:rPr>
        <w:lang w:val="en-C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0339D" w14:textId="77777777" w:rsidR="00F160B9" w:rsidRPr="009824BE" w:rsidRDefault="00F160B9" w:rsidP="00F160B9">
    <w:pPr>
      <w:pStyle w:val="Footer"/>
      <w:jc w:val="right"/>
      <w:rPr>
        <w:lang w:val="en-CA"/>
      </w:rPr>
    </w:pPr>
    <w:r>
      <w:rPr>
        <w:lang w:val="en-CA"/>
      </w:rPr>
      <w:t xml:space="preserve">9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D597C" w14:textId="77777777" w:rsidR="00F160B9" w:rsidRPr="009824BE" w:rsidRDefault="00F160B9" w:rsidP="00F160B9">
    <w:pPr>
      <w:pStyle w:val="Footer"/>
      <w:jc w:val="right"/>
      <w:rPr>
        <w:lang w:val="en-CA"/>
      </w:rPr>
    </w:pPr>
    <w:r>
      <w:rPr>
        <w:lang w:val="en-CA"/>
      </w:rPr>
      <w:t>8</w:t>
    </w:r>
    <w:r w:rsidRPr="009824BE">
      <w:rPr>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62B3E" w14:textId="77777777" w:rsidR="00C25480" w:rsidRPr="009824BE" w:rsidRDefault="00C25480">
      <w:pPr>
        <w:rPr>
          <w:lang w:val="en-CA"/>
        </w:rPr>
      </w:pPr>
      <w:r w:rsidRPr="009824BE">
        <w:rPr>
          <w:lang w:val="en-CA"/>
        </w:rPr>
        <w:separator/>
      </w:r>
    </w:p>
  </w:footnote>
  <w:footnote w:type="continuationSeparator" w:id="0">
    <w:p w14:paraId="6547F4B4" w14:textId="77777777" w:rsidR="00C25480" w:rsidRPr="009824BE" w:rsidRDefault="00C25480">
      <w:pPr>
        <w:rPr>
          <w:lang w:val="en-CA"/>
        </w:rPr>
      </w:pPr>
      <w:r w:rsidRPr="009824BE">
        <w:rPr>
          <w:lang w:val="en-C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97DCE" w14:textId="76AB8E2D" w:rsidR="00F160B9" w:rsidRPr="009824BE" w:rsidRDefault="00922A8E">
    <w:pPr>
      <w:pStyle w:val="Header"/>
      <w:rPr>
        <w:lang w:val="en-CA"/>
      </w:rPr>
    </w:pPr>
    <w:r>
      <w:rPr>
        <w:noProof/>
      </w:rPr>
      <mc:AlternateContent>
        <mc:Choice Requires="wps">
          <w:drawing>
            <wp:anchor distT="0" distB="0" distL="114300" distR="114300" simplePos="0" relativeHeight="251619840" behindDoc="0" locked="0" layoutInCell="1" allowOverlap="1" wp14:anchorId="3193FA23" wp14:editId="5D5A924D">
              <wp:simplePos x="0" y="0"/>
              <wp:positionH relativeFrom="column">
                <wp:posOffset>2209800</wp:posOffset>
              </wp:positionH>
              <wp:positionV relativeFrom="paragraph">
                <wp:posOffset>104775</wp:posOffset>
              </wp:positionV>
              <wp:extent cx="4191000" cy="361950"/>
              <wp:effectExtent l="0" t="0" r="0" b="0"/>
              <wp:wrapNone/>
              <wp:docPr id="16306107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332E"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FA23" id="_x0000_t202" coordsize="21600,21600" o:spt="202" path="m,l,21600r21600,l21600,xe">
              <v:stroke joinstyle="miter"/>
              <v:path gradientshapeok="t" o:connecttype="rect"/>
            </v:shapetype>
            <v:shape id="_x0000_s1042" type="#_x0000_t202" style="position:absolute;margin-left:174pt;margin-top:8.25pt;width:330pt;height:2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" filled="f" stroked="f">
              <v:textbox>
                <w:txbxContent>
                  <w:p w14:paraId="2747332E"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22912" behindDoc="1" locked="0" layoutInCell="1" allowOverlap="1" wp14:anchorId="14EFDF18" wp14:editId="5E567D92">
          <wp:simplePos x="0" y="0"/>
          <wp:positionH relativeFrom="column">
            <wp:posOffset>-914400</wp:posOffset>
          </wp:positionH>
          <wp:positionV relativeFrom="paragraph">
            <wp:posOffset>-552450</wp:posOffset>
          </wp:positionV>
          <wp:extent cx="7781290" cy="10079355"/>
          <wp:effectExtent l="0" t="0" r="0" b="0"/>
          <wp:wrapNone/>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A184B" w14:textId="1836E9A1" w:rsidR="00F160B9" w:rsidRPr="009824BE" w:rsidRDefault="00922A8E" w:rsidP="00F160B9">
    <w:pPr>
      <w:pStyle w:val="Header"/>
      <w:rPr>
        <w:lang w:val="en-CA"/>
      </w:rPr>
    </w:pPr>
    <w:r>
      <w:rPr>
        <w:noProof/>
      </w:rPr>
      <mc:AlternateContent>
        <mc:Choice Requires="wps">
          <w:drawing>
            <wp:anchor distT="0" distB="0" distL="114300" distR="114300" simplePos="0" relativeHeight="251656704" behindDoc="0" locked="0" layoutInCell="1" allowOverlap="1" wp14:anchorId="2662133C" wp14:editId="3E067157">
              <wp:simplePos x="0" y="0"/>
              <wp:positionH relativeFrom="column">
                <wp:posOffset>2247900</wp:posOffset>
              </wp:positionH>
              <wp:positionV relativeFrom="paragraph">
                <wp:posOffset>180975</wp:posOffset>
              </wp:positionV>
              <wp:extent cx="4133850" cy="361950"/>
              <wp:effectExtent l="0" t="0" r="0" b="0"/>
              <wp:wrapNone/>
              <wp:docPr id="17706498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218F"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2133C" id="_x0000_t202" coordsize="21600,21600" o:spt="202" path="m,l,21600r21600,l21600,xe">
              <v:stroke joinstyle="miter"/>
              <v:path gradientshapeok="t" o:connecttype="rect"/>
            </v:shapetype>
            <v:shape id="Text Box 26" o:spid="_x0000_s1051" type="#_x0000_t202" style="position:absolute;margin-left:177pt;margin-top:14.25pt;width:325.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A13d6B4wEAAKgDAAAOAAAAAAAAAAAAAAAAAC4CAABkcnMvZTJvRG9jLnhtbFBLAQIt&#10;ABQABgAIAAAAIQBu9fR13gAAAAoBAAAPAAAAAAAAAAAAAAAAAD0EAABkcnMvZG93bnJldi54bWxQ&#10;SwUGAAAAAAQABADzAAAASAUAAAAA&#10;" filled="f" stroked="f">
              <v:textbox>
                <w:txbxContent>
                  <w:p w14:paraId="6285218F"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57728" behindDoc="1" locked="0" layoutInCell="1" allowOverlap="1" wp14:anchorId="1B88B7D2" wp14:editId="3D36821B">
          <wp:simplePos x="0" y="0"/>
          <wp:positionH relativeFrom="column">
            <wp:posOffset>-923925</wp:posOffset>
          </wp:positionH>
          <wp:positionV relativeFrom="paragraph">
            <wp:posOffset>-485775</wp:posOffset>
          </wp:positionV>
          <wp:extent cx="7781290" cy="10079355"/>
          <wp:effectExtent l="0" t="0" r="0" b="0"/>
          <wp:wrapNone/>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4032CF29" w14:textId="6B301492" w:rsidR="00F160B9" w:rsidRPr="009824BE" w:rsidRDefault="00922A8E">
    <w:pPr>
      <w:pStyle w:val="Header"/>
      <w:rPr>
        <w:lang w:val="en-CA"/>
      </w:rPr>
    </w:pPr>
    <w:r>
      <w:rPr>
        <w:noProof/>
      </w:rPr>
      <w:drawing>
        <wp:anchor distT="0" distB="0" distL="114300" distR="114300" simplePos="0" relativeHeight="251655680" behindDoc="1" locked="0" layoutInCell="1" allowOverlap="1" wp14:anchorId="6700B0A7" wp14:editId="20BC19A2">
          <wp:simplePos x="0" y="0"/>
          <wp:positionH relativeFrom="column">
            <wp:posOffset>-914400</wp:posOffset>
          </wp:positionH>
          <wp:positionV relativeFrom="paragraph">
            <wp:posOffset>-895350</wp:posOffset>
          </wp:positionV>
          <wp:extent cx="7781290" cy="11003915"/>
          <wp:effectExtent l="0" t="0" r="0" b="0"/>
          <wp:wrapNone/>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7D0C4" w14:textId="4DDE4C7E" w:rsidR="00F160B9" w:rsidRPr="009824BE" w:rsidRDefault="00922A8E" w:rsidP="00F160B9">
    <w:pPr>
      <w:pStyle w:val="Header"/>
      <w:rPr>
        <w:lang w:val="en-CA"/>
      </w:rPr>
    </w:pPr>
    <w:r>
      <w:rPr>
        <w:noProof/>
      </w:rPr>
      <mc:AlternateContent>
        <mc:Choice Requires="wps">
          <w:drawing>
            <wp:anchor distT="0" distB="0" distL="114300" distR="114300" simplePos="0" relativeHeight="251653632" behindDoc="0" locked="0" layoutInCell="1" allowOverlap="1" wp14:anchorId="2085EDCE" wp14:editId="7E02D625">
              <wp:simplePos x="0" y="0"/>
              <wp:positionH relativeFrom="column">
                <wp:posOffset>2247900</wp:posOffset>
              </wp:positionH>
              <wp:positionV relativeFrom="paragraph">
                <wp:posOffset>180975</wp:posOffset>
              </wp:positionV>
              <wp:extent cx="4133850" cy="361950"/>
              <wp:effectExtent l="0" t="0" r="0" b="0"/>
              <wp:wrapNone/>
              <wp:docPr id="10191011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6DE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5EDCE" id="_x0000_t202" coordsize="21600,21600" o:spt="202" path="m,l,21600r21600,l21600,xe">
              <v:stroke joinstyle="miter"/>
              <v:path gradientshapeok="t" o:connecttype="rect"/>
            </v:shapetype>
            <v:shape id="Text Box 29" o:spid="_x0000_s1052" type="#_x0000_t202" style="position:absolute;margin-left:177pt;margin-top:14.25pt;width:325.5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v4wEAAKk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ZmmpcVRTQX1gPQjTvvB+c9AC/pRi4F0pJf3YKTRSdB8ce3Kdr1ZxudJldfF2wRc8&#10;r1TnFeU0Q5UySDGFd2FayJ1Hu2250zQFB7fsY2OTxBdWR/68D8mk4+7GhTu/p1cvf9jmFwA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D5B/ev4wEAAKkDAAAOAAAAAAAAAAAAAAAAAC4CAABkcnMvZTJvRG9jLnhtbFBLAQIt&#10;ABQABgAIAAAAIQBu9fR13gAAAAoBAAAPAAAAAAAAAAAAAAAAAD0EAABkcnMvZG93bnJldi54bWxQ&#10;SwUGAAAAAAQABADzAAAASAUAAAAA&#10;" filled="f" stroked="f">
              <v:textbox>
                <w:txbxContent>
                  <w:p w14:paraId="555C6DE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54656" behindDoc="1" locked="0" layoutInCell="1" allowOverlap="1" wp14:anchorId="4D00CA55" wp14:editId="63CCEF7F">
          <wp:simplePos x="0" y="0"/>
          <wp:positionH relativeFrom="column">
            <wp:posOffset>-923925</wp:posOffset>
          </wp:positionH>
          <wp:positionV relativeFrom="paragraph">
            <wp:posOffset>-485775</wp:posOffset>
          </wp:positionV>
          <wp:extent cx="7781290" cy="10079355"/>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1860EB10" w14:textId="3F84FEAB" w:rsidR="00F160B9" w:rsidRPr="009824BE" w:rsidRDefault="00922A8E">
    <w:pPr>
      <w:pStyle w:val="Header"/>
      <w:rPr>
        <w:lang w:val="en-CA"/>
      </w:rPr>
    </w:pPr>
    <w:r>
      <w:rPr>
        <w:noProof/>
      </w:rPr>
      <w:drawing>
        <wp:anchor distT="0" distB="0" distL="114300" distR="114300" simplePos="0" relativeHeight="251652608" behindDoc="1" locked="0" layoutInCell="1" allowOverlap="1" wp14:anchorId="325EF832" wp14:editId="251F5ECF">
          <wp:simplePos x="0" y="0"/>
          <wp:positionH relativeFrom="column">
            <wp:posOffset>-914400</wp:posOffset>
          </wp:positionH>
          <wp:positionV relativeFrom="paragraph">
            <wp:posOffset>-895350</wp:posOffset>
          </wp:positionV>
          <wp:extent cx="7781290" cy="11003915"/>
          <wp:effectExtent l="0" t="0" r="0" b="0"/>
          <wp:wrapNone/>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61F67" w14:textId="5DA15572" w:rsidR="00F160B9" w:rsidRPr="009824BE" w:rsidRDefault="00922A8E" w:rsidP="00F160B9">
    <w:pPr>
      <w:pStyle w:val="Header"/>
      <w:rPr>
        <w:lang w:val="en-CA"/>
      </w:rPr>
    </w:pPr>
    <w:r>
      <w:rPr>
        <w:noProof/>
      </w:rPr>
      <mc:AlternateContent>
        <mc:Choice Requires="wps">
          <w:drawing>
            <wp:anchor distT="0" distB="0" distL="114300" distR="114300" simplePos="0" relativeHeight="251659776" behindDoc="0" locked="0" layoutInCell="1" allowOverlap="1" wp14:anchorId="00645D6D" wp14:editId="6996EA24">
              <wp:simplePos x="0" y="0"/>
              <wp:positionH relativeFrom="column">
                <wp:posOffset>2247900</wp:posOffset>
              </wp:positionH>
              <wp:positionV relativeFrom="paragraph">
                <wp:posOffset>180975</wp:posOffset>
              </wp:positionV>
              <wp:extent cx="4133850" cy="361950"/>
              <wp:effectExtent l="0" t="0" r="0" b="0"/>
              <wp:wrapNone/>
              <wp:docPr id="19027301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9375"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45D6D" id="_x0000_t202" coordsize="21600,21600" o:spt="202" path="m,l,21600r21600,l21600,xe">
              <v:stroke joinstyle="miter"/>
              <v:path gradientshapeok="t" o:connecttype="rect"/>
            </v:shapetype>
            <v:shape id="Text Box 32" o:spid="_x0000_s1053" type="#_x0000_t202" style="position:absolute;margin-left:177pt;margin-top:14.25pt;width:325.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JD4wEAAKk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ZmlJW1RTQX1gPQjTvvB+c9AC/pRi4F0pJf3YKTRSdB8ce3Kdr1ZxudJldfF2wRc8&#10;r1TnFeU0Q5UySDGFd2FayJ1Hu2250zQFB7fsY2OTxBdWR/68D8mk4+7GhTu/p1cvf9jmFwA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BZSQJD4wEAAKkDAAAOAAAAAAAAAAAAAAAAAC4CAABkcnMvZTJvRG9jLnhtbFBLAQIt&#10;ABQABgAIAAAAIQBu9fR13gAAAAoBAAAPAAAAAAAAAAAAAAAAAD0EAABkcnMvZG93bnJldi54bWxQ&#10;SwUGAAAAAAQABADzAAAASAUAAAAA&#10;" filled="f" stroked="f">
              <v:textbox>
                <w:txbxContent>
                  <w:p w14:paraId="00639375"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60800" behindDoc="1" locked="0" layoutInCell="1" allowOverlap="1" wp14:anchorId="2560C81C" wp14:editId="52822A9F">
          <wp:simplePos x="0" y="0"/>
          <wp:positionH relativeFrom="column">
            <wp:posOffset>-923925</wp:posOffset>
          </wp:positionH>
          <wp:positionV relativeFrom="paragraph">
            <wp:posOffset>-485775</wp:posOffset>
          </wp:positionV>
          <wp:extent cx="7781290" cy="10079355"/>
          <wp:effectExtent l="0" t="0" r="0" b="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5F0FA73B" w14:textId="05CAF175" w:rsidR="00F160B9" w:rsidRPr="009824BE" w:rsidRDefault="00922A8E">
    <w:pPr>
      <w:pStyle w:val="Header"/>
      <w:rPr>
        <w:lang w:val="en-CA"/>
      </w:rPr>
    </w:pPr>
    <w:r>
      <w:rPr>
        <w:noProof/>
      </w:rPr>
      <w:drawing>
        <wp:anchor distT="0" distB="0" distL="114300" distR="114300" simplePos="0" relativeHeight="251658752" behindDoc="1" locked="0" layoutInCell="1" allowOverlap="1" wp14:anchorId="0CE9A5C8" wp14:editId="67676CEF">
          <wp:simplePos x="0" y="0"/>
          <wp:positionH relativeFrom="column">
            <wp:posOffset>-914400</wp:posOffset>
          </wp:positionH>
          <wp:positionV relativeFrom="paragraph">
            <wp:posOffset>-895350</wp:posOffset>
          </wp:positionV>
          <wp:extent cx="7781290" cy="11003915"/>
          <wp:effectExtent l="0" t="0" r="0" b="0"/>
          <wp:wrapNone/>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4B71" w14:textId="2F146728" w:rsidR="00F160B9" w:rsidRPr="009824BE" w:rsidRDefault="00922A8E" w:rsidP="00F160B9">
    <w:pPr>
      <w:pStyle w:val="Header"/>
      <w:rPr>
        <w:lang w:val="en-CA"/>
      </w:rPr>
    </w:pPr>
    <w:r>
      <w:rPr>
        <w:noProof/>
      </w:rPr>
      <mc:AlternateContent>
        <mc:Choice Requires="wps">
          <w:drawing>
            <wp:anchor distT="0" distB="0" distL="114300" distR="114300" simplePos="0" relativeHeight="251638272" behindDoc="0" locked="0" layoutInCell="1" allowOverlap="1" wp14:anchorId="7A898FB7" wp14:editId="6AF0B31E">
              <wp:simplePos x="0" y="0"/>
              <wp:positionH relativeFrom="column">
                <wp:posOffset>2247900</wp:posOffset>
              </wp:positionH>
              <wp:positionV relativeFrom="paragraph">
                <wp:posOffset>180975</wp:posOffset>
              </wp:positionV>
              <wp:extent cx="4133850" cy="361950"/>
              <wp:effectExtent l="0" t="0" r="0" b="0"/>
              <wp:wrapNone/>
              <wp:docPr id="11523177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9AC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98FB7" id="_x0000_t202" coordsize="21600,21600" o:spt="202" path="m,l,21600r21600,l21600,xe">
              <v:stroke joinstyle="miter"/>
              <v:path gradientshapeok="t" o:connecttype="rect"/>
            </v:shapetype>
            <v:shape id="Text Box 35" o:spid="_x0000_s1054" type="#_x0000_t202" style="position:absolute;margin-left:177pt;margin-top:14.25pt;width:325.5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yt4wEAAKk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ZmmL2DiqqaA+sB6EaV94vzloAX9KMfCulJJ+7BQaKboPjj25zleruFzpsrp4u+AL&#10;nleq84pymqFKGaSYwrswLeTOo9223GmagoNb9rGxSeILqyN/3odk0nF348Kd39Orlz9s8ws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D4nGyt4wEAAKkDAAAOAAAAAAAAAAAAAAAAAC4CAABkcnMvZTJvRG9jLnhtbFBLAQIt&#10;ABQABgAIAAAAIQBu9fR13gAAAAoBAAAPAAAAAAAAAAAAAAAAAD0EAABkcnMvZG93bnJldi54bWxQ&#10;SwUGAAAAAAQABADzAAAASAUAAAAA&#10;" filled="f" stroked="f">
              <v:textbox>
                <w:txbxContent>
                  <w:p w14:paraId="71DE9AC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39296" behindDoc="1" locked="0" layoutInCell="1" allowOverlap="1" wp14:anchorId="0A5B6A2D" wp14:editId="0461E474">
          <wp:simplePos x="0" y="0"/>
          <wp:positionH relativeFrom="column">
            <wp:posOffset>-923925</wp:posOffset>
          </wp:positionH>
          <wp:positionV relativeFrom="paragraph">
            <wp:posOffset>-485775</wp:posOffset>
          </wp:positionV>
          <wp:extent cx="7781290" cy="10079355"/>
          <wp:effectExtent l="0" t="0" r="0" b="0"/>
          <wp:wrapNone/>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139BE773" w14:textId="1A1E2D2D" w:rsidR="00F160B9" w:rsidRPr="009824BE" w:rsidRDefault="00922A8E" w:rsidP="00F160B9">
    <w:pPr>
      <w:pStyle w:val="Header"/>
      <w:rPr>
        <w:lang w:val="en-CA"/>
      </w:rPr>
    </w:pPr>
    <w:r>
      <w:rPr>
        <w:noProof/>
      </w:rPr>
      <w:drawing>
        <wp:anchor distT="0" distB="0" distL="114300" distR="114300" simplePos="0" relativeHeight="251637248" behindDoc="1" locked="0" layoutInCell="1" allowOverlap="1" wp14:anchorId="7004FC36" wp14:editId="43D33ED4">
          <wp:simplePos x="0" y="0"/>
          <wp:positionH relativeFrom="column">
            <wp:posOffset>-914400</wp:posOffset>
          </wp:positionH>
          <wp:positionV relativeFrom="paragraph">
            <wp:posOffset>-895350</wp:posOffset>
          </wp:positionV>
          <wp:extent cx="7781290" cy="11003915"/>
          <wp:effectExtent l="0" t="0" r="0" b="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5F0ADF7F" w14:textId="5B3F5241" w:rsidR="00F160B9" w:rsidRPr="009824BE" w:rsidRDefault="00922A8E">
    <w:pPr>
      <w:pStyle w:val="Header"/>
      <w:rPr>
        <w:lang w:val="en-CA"/>
      </w:rPr>
    </w:pPr>
    <w:r>
      <w:rPr>
        <w:noProof/>
      </w:rPr>
      <w:drawing>
        <wp:anchor distT="0" distB="0" distL="114300" distR="114300" simplePos="0" relativeHeight="251636224" behindDoc="1" locked="0" layoutInCell="1" allowOverlap="1" wp14:anchorId="0A4CA8D8" wp14:editId="48F0DC46">
          <wp:simplePos x="0" y="0"/>
          <wp:positionH relativeFrom="column">
            <wp:posOffset>-923925</wp:posOffset>
          </wp:positionH>
          <wp:positionV relativeFrom="paragraph">
            <wp:posOffset>-819150</wp:posOffset>
          </wp:positionV>
          <wp:extent cx="7781290" cy="11003915"/>
          <wp:effectExtent l="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B8898" w14:textId="37BE9AB0" w:rsidR="00F160B9" w:rsidRPr="009824BE" w:rsidRDefault="00922A8E" w:rsidP="00F160B9">
    <w:pPr>
      <w:pStyle w:val="Header"/>
      <w:rPr>
        <w:lang w:val="en-CA"/>
      </w:rPr>
    </w:pPr>
    <w:r>
      <w:rPr>
        <w:noProof/>
      </w:rPr>
      <mc:AlternateContent>
        <mc:Choice Requires="wps">
          <w:drawing>
            <wp:anchor distT="0" distB="0" distL="114300" distR="114300" simplePos="0" relativeHeight="251663872" behindDoc="0" locked="0" layoutInCell="1" allowOverlap="1" wp14:anchorId="39F61872" wp14:editId="135179E9">
              <wp:simplePos x="0" y="0"/>
              <wp:positionH relativeFrom="column">
                <wp:posOffset>2247900</wp:posOffset>
              </wp:positionH>
              <wp:positionV relativeFrom="paragraph">
                <wp:posOffset>180975</wp:posOffset>
              </wp:positionV>
              <wp:extent cx="4133850" cy="361950"/>
              <wp:effectExtent l="0" t="0" r="0" b="0"/>
              <wp:wrapNone/>
              <wp:docPr id="6597833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733E9"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61872" id="_x0000_t202" coordsize="21600,21600" o:spt="202" path="m,l,21600r21600,l21600,xe">
              <v:stroke joinstyle="miter"/>
              <v:path gradientshapeok="t" o:connecttype="rect"/>
            </v:shapetype>
            <v:shape id="Text Box 39" o:spid="_x0000_s1055" type="#_x0000_t202" style="position:absolute;margin-left:177pt;margin-top:14.25pt;width:325.5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lB4wEAAKk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ZmnL2DiqqaA+sB6EaV94vzloAX9KMfCulJJ+7BQaKboPjj25zleruFzpsrp4u+AL&#10;nleq84pymqFKGaSYwrswLeTOo9223GmagoNb9rGxSeILqyN/3odk0nF348Kd39Orlz9s8ws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BY0plB4wEAAKkDAAAOAAAAAAAAAAAAAAAAAC4CAABkcnMvZTJvRG9jLnhtbFBLAQIt&#10;ABQABgAIAAAAIQBu9fR13gAAAAoBAAAPAAAAAAAAAAAAAAAAAD0EAABkcnMvZG93bnJldi54bWxQ&#10;SwUGAAAAAAQABADzAAAASAUAAAAA&#10;" filled="f" stroked="f">
              <v:textbox>
                <w:txbxContent>
                  <w:p w14:paraId="5B9733E9"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64896" behindDoc="1" locked="0" layoutInCell="1" allowOverlap="1" wp14:anchorId="3114AD2C" wp14:editId="1D1A0C27">
          <wp:simplePos x="0" y="0"/>
          <wp:positionH relativeFrom="column">
            <wp:posOffset>-923925</wp:posOffset>
          </wp:positionH>
          <wp:positionV relativeFrom="paragraph">
            <wp:posOffset>-485775</wp:posOffset>
          </wp:positionV>
          <wp:extent cx="7781290" cy="10079355"/>
          <wp:effectExtent l="0" t="0" r="0" b="0"/>
          <wp:wrapNone/>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77D40AA1" w14:textId="39EC1330" w:rsidR="00F160B9" w:rsidRPr="009824BE" w:rsidRDefault="00922A8E" w:rsidP="00F160B9">
    <w:pPr>
      <w:pStyle w:val="Header"/>
      <w:rPr>
        <w:lang w:val="en-CA"/>
      </w:rPr>
    </w:pPr>
    <w:r>
      <w:rPr>
        <w:noProof/>
      </w:rPr>
      <w:drawing>
        <wp:anchor distT="0" distB="0" distL="114300" distR="114300" simplePos="0" relativeHeight="251662848" behindDoc="1" locked="0" layoutInCell="1" allowOverlap="1" wp14:anchorId="01445013" wp14:editId="6BC32EEC">
          <wp:simplePos x="0" y="0"/>
          <wp:positionH relativeFrom="column">
            <wp:posOffset>-914400</wp:posOffset>
          </wp:positionH>
          <wp:positionV relativeFrom="paragraph">
            <wp:posOffset>-895350</wp:posOffset>
          </wp:positionV>
          <wp:extent cx="7781290" cy="11003915"/>
          <wp:effectExtent l="0" t="0" r="0" b="0"/>
          <wp:wrapNone/>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1CA8CA69" w14:textId="0BB1E75B" w:rsidR="00F160B9" w:rsidRPr="009824BE" w:rsidRDefault="00922A8E">
    <w:pPr>
      <w:pStyle w:val="Header"/>
      <w:rPr>
        <w:lang w:val="en-CA"/>
      </w:rPr>
    </w:pPr>
    <w:r>
      <w:rPr>
        <w:noProof/>
      </w:rPr>
      <w:drawing>
        <wp:anchor distT="0" distB="0" distL="114300" distR="114300" simplePos="0" relativeHeight="251661824" behindDoc="1" locked="0" layoutInCell="1" allowOverlap="1" wp14:anchorId="34C08946" wp14:editId="15918BEE">
          <wp:simplePos x="0" y="0"/>
          <wp:positionH relativeFrom="column">
            <wp:posOffset>-923925</wp:posOffset>
          </wp:positionH>
          <wp:positionV relativeFrom="paragraph">
            <wp:posOffset>-819150</wp:posOffset>
          </wp:positionV>
          <wp:extent cx="7781290" cy="11003915"/>
          <wp:effectExtent l="0" t="0" r="0" b="0"/>
          <wp:wrapNone/>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FBF9D" w14:textId="156A2B7C" w:rsidR="00F160B9" w:rsidRPr="009824BE" w:rsidRDefault="00922A8E" w:rsidP="00F160B9">
    <w:pPr>
      <w:pStyle w:val="Header"/>
      <w:rPr>
        <w:lang w:val="en-CA"/>
      </w:rPr>
    </w:pPr>
    <w:r>
      <w:rPr>
        <w:noProof/>
      </w:rPr>
      <mc:AlternateContent>
        <mc:Choice Requires="wps">
          <w:drawing>
            <wp:anchor distT="0" distB="0" distL="114300" distR="114300" simplePos="0" relativeHeight="251667968" behindDoc="0" locked="0" layoutInCell="1" allowOverlap="1" wp14:anchorId="595F07E3" wp14:editId="249579B0">
              <wp:simplePos x="0" y="0"/>
              <wp:positionH relativeFrom="column">
                <wp:posOffset>2247900</wp:posOffset>
              </wp:positionH>
              <wp:positionV relativeFrom="paragraph">
                <wp:posOffset>180975</wp:posOffset>
              </wp:positionV>
              <wp:extent cx="4133850" cy="361950"/>
              <wp:effectExtent l="0" t="0" r="0" b="0"/>
              <wp:wrapNone/>
              <wp:docPr id="4855576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B128"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F07E3" id="_x0000_t202" coordsize="21600,21600" o:spt="202" path="m,l,21600r21600,l21600,xe">
              <v:stroke joinstyle="miter"/>
              <v:path gradientshapeok="t" o:connecttype="rect"/>
            </v:shapetype>
            <v:shape id="Text Box 43" o:spid="_x0000_s1056" type="#_x0000_t202" style="position:absolute;margin-left:177pt;margin-top:14.25pt;width:325.5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D7McCq4wEAAKkDAAAOAAAAAAAAAAAAAAAAAC4CAABkcnMvZTJvRG9jLnhtbFBLAQIt&#10;ABQABgAIAAAAIQBu9fR13gAAAAoBAAAPAAAAAAAAAAAAAAAAAD0EAABkcnMvZG93bnJldi54bWxQ&#10;SwUGAAAAAAQABADzAAAASAUAAAAA&#10;" filled="f" stroked="f">
              <v:textbox>
                <w:txbxContent>
                  <w:p w14:paraId="2BB8B128"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68992" behindDoc="1" locked="0" layoutInCell="1" allowOverlap="1" wp14:anchorId="2DBE836B" wp14:editId="7C982805">
          <wp:simplePos x="0" y="0"/>
          <wp:positionH relativeFrom="column">
            <wp:posOffset>-923925</wp:posOffset>
          </wp:positionH>
          <wp:positionV relativeFrom="paragraph">
            <wp:posOffset>-485775</wp:posOffset>
          </wp:positionV>
          <wp:extent cx="7781290" cy="10079355"/>
          <wp:effectExtent l="0" t="0" r="0" b="0"/>
          <wp:wrapNone/>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4846C8F8" w14:textId="3240A015" w:rsidR="00F160B9" w:rsidRPr="009824BE" w:rsidRDefault="00922A8E" w:rsidP="00F160B9">
    <w:pPr>
      <w:pStyle w:val="Header"/>
      <w:rPr>
        <w:lang w:val="en-CA"/>
      </w:rPr>
    </w:pPr>
    <w:r>
      <w:rPr>
        <w:noProof/>
      </w:rPr>
      <w:drawing>
        <wp:anchor distT="0" distB="0" distL="114300" distR="114300" simplePos="0" relativeHeight="251666944" behindDoc="1" locked="0" layoutInCell="1" allowOverlap="1" wp14:anchorId="00C469E8" wp14:editId="7864132D">
          <wp:simplePos x="0" y="0"/>
          <wp:positionH relativeFrom="column">
            <wp:posOffset>-914400</wp:posOffset>
          </wp:positionH>
          <wp:positionV relativeFrom="paragraph">
            <wp:posOffset>-895350</wp:posOffset>
          </wp:positionV>
          <wp:extent cx="7781290" cy="11003915"/>
          <wp:effectExtent l="0" t="0" r="0" b="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5E98B140" w14:textId="75AF4F5E" w:rsidR="00F160B9" w:rsidRPr="009824BE" w:rsidRDefault="00922A8E">
    <w:pPr>
      <w:pStyle w:val="Header"/>
      <w:rPr>
        <w:lang w:val="en-CA"/>
      </w:rPr>
    </w:pPr>
    <w:r>
      <w:rPr>
        <w:noProof/>
      </w:rPr>
      <w:drawing>
        <wp:anchor distT="0" distB="0" distL="114300" distR="114300" simplePos="0" relativeHeight="251665920" behindDoc="1" locked="0" layoutInCell="1" allowOverlap="1" wp14:anchorId="0A1F8815" wp14:editId="1CAEB700">
          <wp:simplePos x="0" y="0"/>
          <wp:positionH relativeFrom="column">
            <wp:posOffset>-923925</wp:posOffset>
          </wp:positionH>
          <wp:positionV relativeFrom="paragraph">
            <wp:posOffset>-819150</wp:posOffset>
          </wp:positionV>
          <wp:extent cx="7781290" cy="11003915"/>
          <wp:effectExtent l="0" t="0" r="0" b="0"/>
          <wp:wrapNone/>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19104" w14:textId="687FEC9D" w:rsidR="00F160B9" w:rsidRPr="009824BE" w:rsidRDefault="00922A8E" w:rsidP="00F160B9">
    <w:pPr>
      <w:pStyle w:val="Header"/>
      <w:rPr>
        <w:lang w:val="en-CA"/>
      </w:rPr>
    </w:pPr>
    <w:r>
      <w:rPr>
        <w:noProof/>
      </w:rPr>
      <mc:AlternateContent>
        <mc:Choice Requires="wps">
          <w:drawing>
            <wp:anchor distT="0" distB="0" distL="114300" distR="114300" simplePos="0" relativeHeight="251672064" behindDoc="0" locked="0" layoutInCell="1" allowOverlap="1" wp14:anchorId="76B433D7" wp14:editId="0C104DA8">
              <wp:simplePos x="0" y="0"/>
              <wp:positionH relativeFrom="column">
                <wp:posOffset>2247900</wp:posOffset>
              </wp:positionH>
              <wp:positionV relativeFrom="paragraph">
                <wp:posOffset>180975</wp:posOffset>
              </wp:positionV>
              <wp:extent cx="4133850" cy="361950"/>
              <wp:effectExtent l="0" t="0" r="0" b="0"/>
              <wp:wrapNone/>
              <wp:docPr id="144788962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654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433D7" id="_x0000_t202" coordsize="21600,21600" o:spt="202" path="m,l,21600r21600,l21600,xe">
              <v:stroke joinstyle="miter"/>
              <v:path gradientshapeok="t" o:connecttype="rect"/>
            </v:shapetype>
            <v:shape id="Text Box 47" o:spid="_x0000_s1057" type="#_x0000_t202" style="position:absolute;margin-left:177pt;margin-top:14.25pt;width:325.5pt;height: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BbfzVG4wEAAKkDAAAOAAAAAAAAAAAAAAAAAC4CAABkcnMvZTJvRG9jLnhtbFBLAQIt&#10;ABQABgAIAAAAIQBu9fR13gAAAAoBAAAPAAAAAAAAAAAAAAAAAD0EAABkcnMvZG93bnJldi54bWxQ&#10;SwUGAAAAAAQABADzAAAASAUAAAAA&#10;" filled="f" stroked="f">
              <v:textbox>
                <w:txbxContent>
                  <w:p w14:paraId="7A2C654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73088" behindDoc="1" locked="0" layoutInCell="1" allowOverlap="1" wp14:anchorId="7A35BCDF" wp14:editId="1D560746">
          <wp:simplePos x="0" y="0"/>
          <wp:positionH relativeFrom="column">
            <wp:posOffset>-923925</wp:posOffset>
          </wp:positionH>
          <wp:positionV relativeFrom="paragraph">
            <wp:posOffset>-485775</wp:posOffset>
          </wp:positionV>
          <wp:extent cx="7781290" cy="10079355"/>
          <wp:effectExtent l="0" t="0" r="0"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2EC533A0" w14:textId="0A1CDD7C" w:rsidR="00F160B9" w:rsidRPr="009824BE" w:rsidRDefault="00922A8E" w:rsidP="00F160B9">
    <w:pPr>
      <w:pStyle w:val="Header"/>
      <w:rPr>
        <w:lang w:val="en-CA"/>
      </w:rPr>
    </w:pPr>
    <w:r>
      <w:rPr>
        <w:noProof/>
      </w:rPr>
      <w:drawing>
        <wp:anchor distT="0" distB="0" distL="114300" distR="114300" simplePos="0" relativeHeight="251671040" behindDoc="1" locked="0" layoutInCell="1" allowOverlap="1" wp14:anchorId="7A9B9FAF" wp14:editId="34BE7860">
          <wp:simplePos x="0" y="0"/>
          <wp:positionH relativeFrom="column">
            <wp:posOffset>-914400</wp:posOffset>
          </wp:positionH>
          <wp:positionV relativeFrom="paragraph">
            <wp:posOffset>-895350</wp:posOffset>
          </wp:positionV>
          <wp:extent cx="7781290" cy="11003915"/>
          <wp:effectExtent l="0" t="0" r="0" b="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5E5A4DA0" w14:textId="2921AC01" w:rsidR="00F160B9" w:rsidRPr="009824BE" w:rsidRDefault="00922A8E">
    <w:pPr>
      <w:pStyle w:val="Header"/>
      <w:rPr>
        <w:lang w:val="en-CA"/>
      </w:rPr>
    </w:pPr>
    <w:r>
      <w:rPr>
        <w:noProof/>
      </w:rPr>
      <w:drawing>
        <wp:anchor distT="0" distB="0" distL="114300" distR="114300" simplePos="0" relativeHeight="251670016" behindDoc="1" locked="0" layoutInCell="1" allowOverlap="1" wp14:anchorId="3F49F356" wp14:editId="6A145585">
          <wp:simplePos x="0" y="0"/>
          <wp:positionH relativeFrom="column">
            <wp:posOffset>-923925</wp:posOffset>
          </wp:positionH>
          <wp:positionV relativeFrom="paragraph">
            <wp:posOffset>-819150</wp:posOffset>
          </wp:positionV>
          <wp:extent cx="7781290" cy="11003915"/>
          <wp:effectExtent l="0" t="0" r="0"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C33AB" w14:textId="31ED2499" w:rsidR="00F160B9" w:rsidRPr="009824BE" w:rsidRDefault="00922A8E" w:rsidP="00F160B9">
    <w:pPr>
      <w:pStyle w:val="Header"/>
      <w:rPr>
        <w:lang w:val="en-CA"/>
      </w:rPr>
    </w:pPr>
    <w:r>
      <w:rPr>
        <w:noProof/>
      </w:rPr>
      <mc:AlternateContent>
        <mc:Choice Requires="wps">
          <w:drawing>
            <wp:anchor distT="0" distB="0" distL="114300" distR="114300" simplePos="0" relativeHeight="251629056" behindDoc="0" locked="0" layoutInCell="1" allowOverlap="1" wp14:anchorId="13090056" wp14:editId="609AE918">
              <wp:simplePos x="0" y="0"/>
              <wp:positionH relativeFrom="column">
                <wp:posOffset>2085975</wp:posOffset>
              </wp:positionH>
              <wp:positionV relativeFrom="paragraph">
                <wp:posOffset>180975</wp:posOffset>
              </wp:positionV>
              <wp:extent cx="4638675" cy="361950"/>
              <wp:effectExtent l="0" t="0" r="0" b="0"/>
              <wp:wrapNone/>
              <wp:docPr id="317686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F7513" w14:textId="77777777" w:rsidR="00F160B9" w:rsidRPr="006B3C96" w:rsidRDefault="00F160B9">
                          <w:pPr>
                            <w:rPr>
                              <w:rFonts w:ascii="Arial" w:hAnsi="Arial" w:cs="Arial"/>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90056" id="_x0000_t202" coordsize="21600,21600" o:spt="202" path="m,l,21600r21600,l21600,xe">
              <v:stroke joinstyle="miter"/>
              <v:path gradientshapeok="t" o:connecttype="rect"/>
            </v:shapetype>
            <v:shape id="Text Box 51" o:spid="_x0000_s1058" type="#_x0000_t202" style="position:absolute;margin-left:164.25pt;margin-top:14.25pt;width:365.25pt;height: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" filled="f" stroked="f">
              <v:textbox>
                <w:txbxContent>
                  <w:p w14:paraId="66DF7513" w14:textId="77777777" w:rsidR="00F160B9" w:rsidRPr="006B3C96" w:rsidRDefault="00F160B9">
                    <w:pPr>
                      <w:rPr>
                        <w:rFonts w:ascii="Arial" w:hAnsi="Arial" w:cs="Arial"/>
                        <w:sz w:val="36"/>
                        <w:szCs w:val="36"/>
                      </w:rPr>
                    </w:pP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5B5EB1C4" wp14:editId="72DF06E1">
              <wp:simplePos x="0" y="0"/>
              <wp:positionH relativeFrom="column">
                <wp:posOffset>2247900</wp:posOffset>
              </wp:positionH>
              <wp:positionV relativeFrom="paragraph">
                <wp:posOffset>180975</wp:posOffset>
              </wp:positionV>
              <wp:extent cx="4133850" cy="361950"/>
              <wp:effectExtent l="0" t="0" r="0" b="0"/>
              <wp:wrapNone/>
              <wp:docPr id="50438983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DD2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EB1C4" id="Text Box 52" o:spid="_x0000_s1059" type="#_x0000_t202" style="position:absolute;margin-left:177pt;margin-top:14.25pt;width:325.5pt;height: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Ba5K5E4wEAAKkDAAAOAAAAAAAAAAAAAAAAAC4CAABkcnMvZTJvRG9jLnhtbFBLAQIt&#10;ABQABgAIAAAAIQBu9fR13gAAAAoBAAAPAAAAAAAAAAAAAAAAAD0EAABkcnMvZG93bnJldi54bWxQ&#10;SwUGAAAAAAQABADzAAAASAUAAAAA&#10;" filled="f" stroked="f">
              <v:textbox>
                <w:txbxContent>
                  <w:p w14:paraId="4FE5DD22"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32128" behindDoc="1" locked="0" layoutInCell="1" allowOverlap="1" wp14:anchorId="5AD693D4" wp14:editId="46BFBCE2">
          <wp:simplePos x="0" y="0"/>
          <wp:positionH relativeFrom="column">
            <wp:posOffset>-923925</wp:posOffset>
          </wp:positionH>
          <wp:positionV relativeFrom="paragraph">
            <wp:posOffset>-485775</wp:posOffset>
          </wp:positionV>
          <wp:extent cx="7781290" cy="10079355"/>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45970A53" w14:textId="57EFD4D3" w:rsidR="00F160B9" w:rsidRPr="009824BE" w:rsidRDefault="00922A8E" w:rsidP="00F160B9">
    <w:pPr>
      <w:pStyle w:val="Header"/>
      <w:rPr>
        <w:lang w:val="en-CA"/>
      </w:rPr>
    </w:pPr>
    <w:r>
      <w:rPr>
        <w:noProof/>
      </w:rPr>
      <w:drawing>
        <wp:anchor distT="0" distB="0" distL="114300" distR="114300" simplePos="0" relativeHeight="251630080" behindDoc="1" locked="0" layoutInCell="1" allowOverlap="1" wp14:anchorId="74F20DDE" wp14:editId="0E972840">
          <wp:simplePos x="0" y="0"/>
          <wp:positionH relativeFrom="column">
            <wp:posOffset>-914400</wp:posOffset>
          </wp:positionH>
          <wp:positionV relativeFrom="paragraph">
            <wp:posOffset>-895350</wp:posOffset>
          </wp:positionV>
          <wp:extent cx="7781290" cy="11003915"/>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4E73FEDF" w14:textId="2130D113" w:rsidR="00F160B9" w:rsidRPr="009824BE" w:rsidRDefault="00922A8E">
    <w:pPr>
      <w:pStyle w:val="Header"/>
      <w:rPr>
        <w:lang w:val="en-CA"/>
      </w:rPr>
    </w:pPr>
    <w:r>
      <w:rPr>
        <w:noProof/>
      </w:rPr>
      <w:drawing>
        <wp:anchor distT="0" distB="0" distL="114300" distR="114300" simplePos="0" relativeHeight="251628032" behindDoc="1" locked="0" layoutInCell="1" allowOverlap="1" wp14:anchorId="050B0666" wp14:editId="6EC1F069">
          <wp:simplePos x="0" y="0"/>
          <wp:positionH relativeFrom="column">
            <wp:posOffset>-923925</wp:posOffset>
          </wp:positionH>
          <wp:positionV relativeFrom="paragraph">
            <wp:posOffset>-819150</wp:posOffset>
          </wp:positionV>
          <wp:extent cx="7781290" cy="11003915"/>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F2C0E" w14:textId="77777777" w:rsidR="00F160B9" w:rsidRPr="00986573" w:rsidRDefault="00F160B9" w:rsidP="00F160B9">
    <w:pPr>
      <w:pStyle w:val="Header"/>
    </w:pPr>
    <w:r w:rsidRPr="00986573">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0B438" w14:textId="77777777" w:rsidR="00F160B9" w:rsidRPr="00986573" w:rsidRDefault="00F160B9" w:rsidP="00F160B9">
    <w:pPr>
      <w:pStyle w:val="Header"/>
    </w:pPr>
    <w:r w:rsidRPr="0098657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D9CFF" w14:textId="394BF492" w:rsidR="00F160B9" w:rsidRPr="009824BE" w:rsidRDefault="00922A8E">
    <w:pPr>
      <w:pStyle w:val="Header"/>
      <w:rPr>
        <w:lang w:val="en-CA"/>
      </w:rPr>
    </w:pPr>
    <w:r>
      <w:rPr>
        <w:noProof/>
      </w:rPr>
      <w:drawing>
        <wp:anchor distT="0" distB="0" distL="114300" distR="114300" simplePos="0" relativeHeight="251620864" behindDoc="1" locked="0" layoutInCell="1" allowOverlap="1" wp14:anchorId="514E4F0B" wp14:editId="64695E1A">
          <wp:simplePos x="0" y="0"/>
          <wp:positionH relativeFrom="column">
            <wp:posOffset>-914400</wp:posOffset>
          </wp:positionH>
          <wp:positionV relativeFrom="paragraph">
            <wp:posOffset>-466725</wp:posOffset>
          </wp:positionV>
          <wp:extent cx="7781290" cy="10079355"/>
          <wp:effectExtent l="0" t="0" r="0" b="0"/>
          <wp:wrapNone/>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792" behindDoc="0" locked="0" layoutInCell="1" allowOverlap="1" wp14:anchorId="443B4318" wp14:editId="33AA468E">
              <wp:simplePos x="0" y="0"/>
              <wp:positionH relativeFrom="column">
                <wp:posOffset>2946400</wp:posOffset>
              </wp:positionH>
              <wp:positionV relativeFrom="paragraph">
                <wp:posOffset>407670</wp:posOffset>
              </wp:positionV>
              <wp:extent cx="1659890" cy="880745"/>
              <wp:effectExtent l="3175" t="0" r="3810" b="0"/>
              <wp:wrapNone/>
              <wp:docPr id="16236803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2161AA8" w14:textId="77777777" w:rsidR="00F160B9" w:rsidRPr="00EF4F25" w:rsidRDefault="00F160B9" w:rsidP="00F160B9">
                          <w:pPr>
                            <w:jc w:val="center"/>
                            <w:rPr>
                              <w:rFonts w:ascii="Verdana" w:hAnsi="Verdana"/>
                              <w:b/>
                            </w:rPr>
                          </w:pPr>
                          <w:r>
                            <w:rPr>
                              <w:rFonts w:ascii="Verdana" w:hAnsi="Verdana"/>
                              <w:b/>
                            </w:rPr>
                            <w:t>Propel 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4318" id="_x0000_t202" coordsize="21600,21600" o:spt="202" path="m,l,21600r21600,l21600,xe">
              <v:stroke joinstyle="miter"/>
              <v:path gradientshapeok="t" o:connecttype="rect"/>
            </v:shapetype>
            <v:shape id="Text Box 4" o:spid="_x0000_s1043" type="#_x0000_t202" style="position:absolute;margin-left:232pt;margin-top:32.1pt;width:130.7pt;height:69.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" filled="f" stroked="f" strokecolor="blue">
              <v:textbox>
                <w:txbxContent>
                  <w:p w14:paraId="52161AA8" w14:textId="77777777" w:rsidR="00F160B9" w:rsidRPr="00EF4F25" w:rsidRDefault="00F160B9" w:rsidP="00F160B9">
                    <w:pPr>
                      <w:jc w:val="center"/>
                      <w:rPr>
                        <w:rFonts w:ascii="Verdana" w:hAnsi="Verdana"/>
                        <w:b/>
                      </w:rPr>
                    </w:pPr>
                    <w:r>
                      <w:rPr>
                        <w:rFonts w:ascii="Verdana" w:hAnsi="Verdana"/>
                        <w:b/>
                      </w:rPr>
                      <w:t>Propel Insurance</w:t>
                    </w:r>
                  </w:p>
                </w:txbxContent>
              </v:textbox>
            </v:shape>
          </w:pict>
        </mc:Fallback>
      </mc:AlternateContent>
    </w:r>
    <w:r w:rsidR="00F160B9" w:rsidRPr="009824BE">
      <w:rPr>
        <w:lang w:val="en-CA"/>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12CDF" w14:textId="590DA4AE" w:rsidR="00F160B9" w:rsidRDefault="00922A8E" w:rsidP="00F160B9">
    <w:pPr>
      <w:pStyle w:val="Header"/>
    </w:pPr>
    <w:r>
      <w:rPr>
        <w:noProof/>
      </w:rPr>
      <w:drawing>
        <wp:anchor distT="0" distB="0" distL="114300" distR="114300" simplePos="0" relativeHeight="251675136" behindDoc="1" locked="0" layoutInCell="1" allowOverlap="1" wp14:anchorId="13011734" wp14:editId="58F8BA3D">
          <wp:simplePos x="0" y="0"/>
          <wp:positionH relativeFrom="column">
            <wp:posOffset>-914400</wp:posOffset>
          </wp:positionH>
          <wp:positionV relativeFrom="paragraph">
            <wp:posOffset>-457200</wp:posOffset>
          </wp:positionV>
          <wp:extent cx="7772400" cy="2105025"/>
          <wp:effectExtent l="0" t="0" r="0" b="0"/>
          <wp:wrapTight wrapText="bothSides">
            <wp:wrapPolygon edited="0">
              <wp:start x="0" y="0"/>
              <wp:lineTo x="0" y="21502"/>
              <wp:lineTo x="21547" y="21502"/>
              <wp:lineTo x="21547" y="0"/>
              <wp:lineTo x="0" y="0"/>
            </wp:wrapPolygon>
          </wp:wrapTight>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E91994">
      <w:rPr>
        <w:rStyle w:val="Normal"/>
        <w:snapToGrid w:val="0"/>
        <w:color w:val="000000"/>
        <w:w w:val="0"/>
        <w:sz w:val="0"/>
        <w:szCs w:val="0"/>
        <w:u w:color="000000"/>
        <w:bdr w:val="none" w:sz="0" w:space="0" w:color="000000"/>
        <w:shd w:val="clear" w:color="000000" w:fill="000000"/>
        <w:lang w:val="x-none" w:eastAsia="x-none" w:bidi="x-none"/>
      </w:rPr>
      <w:t xml:space="preserve"> </w:t>
    </w:r>
  </w:p>
  <w:p w14:paraId="7D4359E0" w14:textId="21063A5C" w:rsidR="00F160B9" w:rsidRPr="004E65C6" w:rsidRDefault="00922A8E" w:rsidP="00F160B9">
    <w:pPr>
      <w:pStyle w:val="Header"/>
    </w:pPr>
    <w:r>
      <w:rPr>
        <w:noProof/>
      </w:rPr>
      <mc:AlternateContent>
        <mc:Choice Requires="wps">
          <w:drawing>
            <wp:anchor distT="0" distB="0" distL="114300" distR="114300" simplePos="0" relativeHeight="251674112" behindDoc="0" locked="0" layoutInCell="1" allowOverlap="1" wp14:anchorId="2BE3D672" wp14:editId="19D87B7D">
              <wp:simplePos x="0" y="0"/>
              <wp:positionH relativeFrom="column">
                <wp:posOffset>1009650</wp:posOffset>
              </wp:positionH>
              <wp:positionV relativeFrom="paragraph">
                <wp:posOffset>367665</wp:posOffset>
              </wp:positionV>
              <wp:extent cx="5438775" cy="1066800"/>
              <wp:effectExtent l="0" t="0" r="0" b="0"/>
              <wp:wrapNone/>
              <wp:docPr id="109488429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7E8C" w14:textId="77777777" w:rsidR="00F160B9" w:rsidRPr="00693FD5" w:rsidRDefault="00F160B9" w:rsidP="00F160B9">
                          <w:pPr>
                            <w:rPr>
                              <w:color w:val="C0504D"/>
                            </w:rPr>
                          </w:pPr>
                          <w:r>
                            <w:rPr>
                              <w:rFonts w:ascii="Arial" w:hAnsi="Arial" w:cs="Arial"/>
                              <w:b/>
                              <w:color w:val="C0504D"/>
                              <w:sz w:val="48"/>
                              <w:szCs w:val="48"/>
                            </w:rPr>
                            <w:t>Disaster Recovery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3D672" id="_x0000_t202" coordsize="21600,21600" o:spt="202" path="m,l,21600r21600,l21600,xe">
              <v:stroke joinstyle="miter"/>
              <v:path gradientshapeok="t" o:connecttype="rect"/>
            </v:shapetype>
            <v:shape id="Text Box 57" o:spid="_x0000_s1060" type="#_x0000_t202" style="position:absolute;margin-left:79.5pt;margin-top:28.95pt;width:428.25pt;height: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" filled="f" stroked="f">
              <v:textbox>
                <w:txbxContent>
                  <w:p w14:paraId="6CA17E8C" w14:textId="77777777" w:rsidR="00F160B9" w:rsidRPr="00693FD5" w:rsidRDefault="00F160B9" w:rsidP="00F160B9">
                    <w:pPr>
                      <w:rPr>
                        <w:color w:val="C0504D"/>
                      </w:rPr>
                    </w:pPr>
                    <w:r>
                      <w:rPr>
                        <w:rFonts w:ascii="Arial" w:hAnsi="Arial" w:cs="Arial"/>
                        <w:b/>
                        <w:color w:val="C0504D"/>
                        <w:sz w:val="48"/>
                        <w:szCs w:val="48"/>
                      </w:rPr>
                      <w:t>Disaster Recovery</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F13B6" w14:textId="16BC663E" w:rsidR="00F160B9" w:rsidRPr="00C90FD2" w:rsidRDefault="00922A8E" w:rsidP="00F160B9">
    <w:pPr>
      <w:pStyle w:val="Header"/>
      <w:tabs>
        <w:tab w:val="left" w:pos="8100"/>
      </w:tabs>
      <w:ind w:left="1620"/>
      <w:rPr>
        <w:rFonts w:ascii="Arial" w:hAnsi="Arial" w:cs="Arial"/>
        <w:b/>
        <w:color w:val="404040"/>
        <w:lang w:val="en-CA"/>
      </w:rPr>
    </w:pPr>
    <w:r w:rsidRPr="00C90FD2">
      <w:rPr>
        <w:rFonts w:ascii="Arial" w:hAnsi="Arial" w:cs="Arial"/>
        <w:b/>
        <w:noProof/>
        <w:color w:val="404040"/>
        <w:sz w:val="20"/>
        <w:lang w:val="en-CA"/>
      </w:rPr>
      <mc:AlternateContent>
        <mc:Choice Requires="wps">
          <w:drawing>
            <wp:anchor distT="0" distB="0" distL="114300" distR="114300" simplePos="0" relativeHeight="251678208" behindDoc="1" locked="0" layoutInCell="1" allowOverlap="1" wp14:anchorId="434BB287" wp14:editId="168F6903">
              <wp:simplePos x="0" y="0"/>
              <wp:positionH relativeFrom="margin">
                <wp:posOffset>-681355</wp:posOffset>
              </wp:positionH>
              <wp:positionV relativeFrom="margin">
                <wp:posOffset>-685800</wp:posOffset>
              </wp:positionV>
              <wp:extent cx="7772400" cy="2194560"/>
              <wp:effectExtent l="4445" t="0" r="0" b="0"/>
              <wp:wrapNone/>
              <wp:docPr id="87743769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D8D8D8"/>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E6DC7" id="Rectangle 60" o:spid="_x0000_s1026" style="position:absolute;margin-left:-53.65pt;margin-top:-54pt;width:612pt;height:172.8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" fillcolor="#d8d8d8" stroked="f" strokecolor="#0070c0">
              <w10:wrap anchorx="margin" anchory="margin"/>
            </v:rect>
          </w:pict>
        </mc:Fallback>
      </mc:AlternateContent>
    </w:r>
    <w:r w:rsidRPr="00C90FD2">
      <w:rPr>
        <w:rFonts w:ascii="Arial" w:hAnsi="Arial" w:cs="Arial"/>
        <w:b/>
        <w:noProof/>
        <w:color w:val="404040"/>
        <w:sz w:val="20"/>
        <w:lang w:val="en-CA"/>
      </w:rPr>
      <mc:AlternateContent>
        <mc:Choice Requires="wps">
          <w:drawing>
            <wp:anchor distT="0" distB="0" distL="114300" distR="114300" simplePos="0" relativeHeight="251677184" behindDoc="0" locked="0" layoutInCell="1" allowOverlap="1" wp14:anchorId="4A0CC70D" wp14:editId="60C3445A">
              <wp:simplePos x="0" y="0"/>
              <wp:positionH relativeFrom="page">
                <wp:posOffset>685800</wp:posOffset>
              </wp:positionH>
              <wp:positionV relativeFrom="page">
                <wp:posOffset>457200</wp:posOffset>
              </wp:positionV>
              <wp:extent cx="895350" cy="262255"/>
              <wp:effectExtent l="19050" t="19050" r="19050" b="23495"/>
              <wp:wrapNone/>
              <wp:docPr id="658763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8B1F22E" w14:textId="77777777" w:rsidR="00F160B9" w:rsidRPr="00033B5A" w:rsidRDefault="00F160B9" w:rsidP="00F160B9">
                          <w:pPr>
                            <w:ind w:right="-51"/>
                            <w:jc w:val="center"/>
                            <w:rPr>
                              <w:rFonts w:ascii="Arial" w:hAnsi="Arial" w:cs="Arial"/>
                              <w:b/>
                              <w:color w:val="404040"/>
                              <w:sz w:val="32"/>
                              <w:szCs w:val="32"/>
                            </w:rPr>
                          </w:pPr>
                          <w:r>
                            <w:rPr>
                              <w:rFonts w:ascii="Arial" w:hAnsi="Arial" w:cs="Arial"/>
                              <w:b/>
                              <w:color w:val="404040"/>
                              <w:sz w:val="32"/>
                              <w:szCs w:val="32"/>
                            </w:rPr>
                            <w:t>FORM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CC70D" id="_x0000_t202" coordsize="21600,21600" o:spt="202" path="m,l,21600r21600,l21600,xe">
              <v:stroke joinstyle="miter"/>
              <v:path gradientshapeok="t" o:connecttype="rect"/>
            </v:shapetype>
            <v:shape id="Text Box 61" o:spid="_x0000_s1061" type="#_x0000_t202" style="position:absolute;left:0;text-align:left;margin-left:54pt;margin-top:36pt;width:70.5pt;height:20.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" filled="f" strokecolor="#404040" strokeweight="3pt">
              <v:textbox inset="3.6pt,0,3.6pt,0">
                <w:txbxContent>
                  <w:p w14:paraId="08B1F22E" w14:textId="77777777" w:rsidR="00F160B9" w:rsidRPr="00033B5A" w:rsidRDefault="00F160B9" w:rsidP="00F160B9">
                    <w:pPr>
                      <w:ind w:right="-51"/>
                      <w:jc w:val="center"/>
                      <w:rPr>
                        <w:rFonts w:ascii="Arial" w:hAnsi="Arial" w:cs="Arial"/>
                        <w:b/>
                        <w:color w:val="404040"/>
                        <w:sz w:val="32"/>
                        <w:szCs w:val="32"/>
                      </w:rPr>
                    </w:pPr>
                    <w:r>
                      <w:rPr>
                        <w:rFonts w:ascii="Arial" w:hAnsi="Arial" w:cs="Arial"/>
                        <w:b/>
                        <w:color w:val="404040"/>
                        <w:sz w:val="32"/>
                        <w:szCs w:val="32"/>
                      </w:rPr>
                      <w:t>FORM</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42217" w14:textId="77777777" w:rsidR="00F160B9" w:rsidRPr="00986573" w:rsidRDefault="00F160B9" w:rsidP="00F160B9">
    <w:pPr>
      <w:pStyle w:val="Header"/>
    </w:pPr>
    <w:r w:rsidRPr="00986573">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E1228" w14:textId="7847AAC7" w:rsidR="00F160B9" w:rsidRPr="00C90FD2" w:rsidRDefault="00922A8E" w:rsidP="00F160B9">
    <w:pPr>
      <w:pStyle w:val="Header"/>
      <w:tabs>
        <w:tab w:val="left" w:pos="8100"/>
      </w:tabs>
      <w:ind w:left="1620"/>
      <w:rPr>
        <w:rFonts w:ascii="Arial" w:hAnsi="Arial" w:cs="Arial"/>
        <w:b/>
        <w:color w:val="404040"/>
        <w:lang w:val="en-CA"/>
      </w:rPr>
    </w:pPr>
    <w:r w:rsidRPr="00C90FD2">
      <w:rPr>
        <w:rFonts w:ascii="Arial" w:hAnsi="Arial" w:cs="Arial"/>
        <w:b/>
        <w:noProof/>
        <w:color w:val="404040"/>
        <w:sz w:val="20"/>
        <w:lang w:val="en-CA"/>
      </w:rPr>
      <mc:AlternateContent>
        <mc:Choice Requires="wps">
          <w:drawing>
            <wp:anchor distT="0" distB="0" distL="114300" distR="114300" simplePos="0" relativeHeight="251682304" behindDoc="1" locked="0" layoutInCell="1" allowOverlap="1" wp14:anchorId="1151AC1E" wp14:editId="70834DAC">
              <wp:simplePos x="0" y="0"/>
              <wp:positionH relativeFrom="margin">
                <wp:posOffset>-681355</wp:posOffset>
              </wp:positionH>
              <wp:positionV relativeFrom="margin">
                <wp:posOffset>-685800</wp:posOffset>
              </wp:positionV>
              <wp:extent cx="7772400" cy="2194560"/>
              <wp:effectExtent l="4445" t="0" r="0" b="0"/>
              <wp:wrapNone/>
              <wp:docPr id="165524631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D8D8D8"/>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33AF" id="Rectangle 64" o:spid="_x0000_s1026" style="position:absolute;margin-left:-53.65pt;margin-top:-54pt;width:612pt;height:172.8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" fillcolor="#d8d8d8" stroked="f" strokecolor="#0070c0">
              <w10:wrap anchorx="margin" anchory="margin"/>
            </v:rect>
          </w:pict>
        </mc:Fallback>
      </mc:AlternateContent>
    </w:r>
    <w:r w:rsidRPr="00C90FD2">
      <w:rPr>
        <w:rFonts w:ascii="Arial" w:hAnsi="Arial" w:cs="Arial"/>
        <w:b/>
        <w:noProof/>
        <w:color w:val="404040"/>
        <w:sz w:val="20"/>
        <w:lang w:val="en-CA"/>
      </w:rPr>
      <mc:AlternateContent>
        <mc:Choice Requires="wps">
          <w:drawing>
            <wp:anchor distT="0" distB="0" distL="114300" distR="114300" simplePos="0" relativeHeight="251681280" behindDoc="0" locked="0" layoutInCell="1" allowOverlap="1" wp14:anchorId="0544C66E" wp14:editId="029BBFEB">
              <wp:simplePos x="0" y="0"/>
              <wp:positionH relativeFrom="page">
                <wp:posOffset>685800</wp:posOffset>
              </wp:positionH>
              <wp:positionV relativeFrom="page">
                <wp:posOffset>457200</wp:posOffset>
              </wp:positionV>
              <wp:extent cx="895350" cy="262255"/>
              <wp:effectExtent l="19050" t="19050" r="19050" b="23495"/>
              <wp:wrapNone/>
              <wp:docPr id="1916785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C488D" w14:textId="77777777" w:rsidR="00F160B9" w:rsidRPr="00033B5A" w:rsidRDefault="00F160B9" w:rsidP="00F160B9">
                          <w:pPr>
                            <w:ind w:right="-51"/>
                            <w:jc w:val="center"/>
                            <w:rPr>
                              <w:rFonts w:ascii="Arial" w:hAnsi="Arial" w:cs="Arial"/>
                              <w:b/>
                              <w:color w:val="404040"/>
                              <w:sz w:val="32"/>
                              <w:szCs w:val="32"/>
                            </w:rPr>
                          </w:pPr>
                          <w:r>
                            <w:rPr>
                              <w:rFonts w:ascii="Arial" w:hAnsi="Arial" w:cs="Arial"/>
                              <w:b/>
                              <w:color w:val="404040"/>
                              <w:sz w:val="32"/>
                              <w:szCs w:val="32"/>
                            </w:rPr>
                            <w:t>FORM</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4C66E" id="_x0000_t202" coordsize="21600,21600" o:spt="202" path="m,l,21600r21600,l21600,xe">
              <v:stroke joinstyle="miter"/>
              <v:path gradientshapeok="t" o:connecttype="rect"/>
            </v:shapetype>
            <v:shape id="Text Box 65" o:spid="_x0000_s1062" type="#_x0000_t202" style="position:absolute;left:0;text-align:left;margin-left:54pt;margin-top:36pt;width:70.5pt;height:20.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" filled="f" strokecolor="#404040" strokeweight="3pt">
              <v:textbox inset="3.6pt,0,3.6pt,0">
                <w:txbxContent>
                  <w:p w14:paraId="1CEC488D" w14:textId="77777777" w:rsidR="00F160B9" w:rsidRPr="00033B5A" w:rsidRDefault="00F160B9" w:rsidP="00F160B9">
                    <w:pPr>
                      <w:ind w:right="-51"/>
                      <w:jc w:val="center"/>
                      <w:rPr>
                        <w:rFonts w:ascii="Arial" w:hAnsi="Arial" w:cs="Arial"/>
                        <w:b/>
                        <w:color w:val="404040"/>
                        <w:sz w:val="32"/>
                        <w:szCs w:val="32"/>
                      </w:rPr>
                    </w:pPr>
                    <w:r>
                      <w:rPr>
                        <w:rFonts w:ascii="Arial" w:hAnsi="Arial" w:cs="Arial"/>
                        <w:b/>
                        <w:color w:val="404040"/>
                        <w:sz w:val="32"/>
                        <w:szCs w:val="32"/>
                      </w:rPr>
                      <w:t>FORM</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5C7F4" w14:textId="77777777" w:rsidR="00F160B9" w:rsidRDefault="00F160B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E1F6B" w14:textId="77777777" w:rsidR="00F160B9" w:rsidRDefault="00F160B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20736" w14:textId="77777777" w:rsidR="00F160B9" w:rsidRDefault="00F160B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7AFD5" w14:textId="77777777" w:rsidR="00F160B9" w:rsidRPr="000C68C8" w:rsidRDefault="00F160B9" w:rsidP="00F160B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B205A" w14:textId="76C0ABC1" w:rsidR="00F160B9" w:rsidRDefault="00922A8E" w:rsidP="00F160B9">
    <w:pPr>
      <w:pStyle w:val="Header"/>
    </w:pPr>
    <w:r>
      <w:rPr>
        <w:noProof/>
      </w:rPr>
      <w:drawing>
        <wp:anchor distT="0" distB="0" distL="114300" distR="114300" simplePos="0" relativeHeight="251685376" behindDoc="1" locked="0" layoutInCell="1" allowOverlap="1" wp14:anchorId="3A7D2109" wp14:editId="7EDCC6B9">
          <wp:simplePos x="0" y="0"/>
          <wp:positionH relativeFrom="column">
            <wp:posOffset>-914400</wp:posOffset>
          </wp:positionH>
          <wp:positionV relativeFrom="paragraph">
            <wp:posOffset>-457200</wp:posOffset>
          </wp:positionV>
          <wp:extent cx="7772400" cy="2105025"/>
          <wp:effectExtent l="0" t="0" r="0" b="0"/>
          <wp:wrapTight wrapText="bothSides">
            <wp:wrapPolygon edited="0">
              <wp:start x="0" y="0"/>
              <wp:lineTo x="0" y="21502"/>
              <wp:lineTo x="21547" y="21502"/>
              <wp:lineTo x="21547" y="0"/>
              <wp:lineTo x="0" y="0"/>
            </wp:wrapPolygon>
          </wp:wrapTight>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E91994">
      <w:rPr>
        <w:rStyle w:val="Normal"/>
        <w:snapToGrid w:val="0"/>
        <w:color w:val="000000"/>
        <w:w w:val="0"/>
        <w:sz w:val="0"/>
        <w:szCs w:val="0"/>
        <w:u w:color="000000"/>
        <w:bdr w:val="none" w:sz="0" w:space="0" w:color="000000"/>
        <w:shd w:val="clear" w:color="000000" w:fill="000000"/>
        <w:lang w:val="x-none" w:eastAsia="x-none" w:bidi="x-none"/>
      </w:rPr>
      <w:t xml:space="preserve"> </w:t>
    </w:r>
  </w:p>
  <w:p w14:paraId="7A851387" w14:textId="33294360" w:rsidR="00F160B9" w:rsidRPr="004E65C6" w:rsidRDefault="00922A8E" w:rsidP="00F160B9">
    <w:pPr>
      <w:pStyle w:val="Header"/>
    </w:pPr>
    <w:r>
      <w:rPr>
        <w:noProof/>
      </w:rPr>
      <mc:AlternateContent>
        <mc:Choice Requires="wps">
          <w:drawing>
            <wp:anchor distT="0" distB="0" distL="114300" distR="114300" simplePos="0" relativeHeight="251684352" behindDoc="0" locked="0" layoutInCell="1" allowOverlap="1" wp14:anchorId="6D691D26" wp14:editId="1B3AA06D">
              <wp:simplePos x="0" y="0"/>
              <wp:positionH relativeFrom="column">
                <wp:posOffset>1009650</wp:posOffset>
              </wp:positionH>
              <wp:positionV relativeFrom="paragraph">
                <wp:posOffset>367665</wp:posOffset>
              </wp:positionV>
              <wp:extent cx="5438775" cy="1066800"/>
              <wp:effectExtent l="0" t="0" r="0" b="0"/>
              <wp:wrapNone/>
              <wp:docPr id="135100534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16C7" w14:textId="77777777" w:rsidR="00F160B9" w:rsidRPr="00693FD5" w:rsidRDefault="00F160B9" w:rsidP="00F160B9">
                          <w:pPr>
                            <w:rPr>
                              <w:rFonts w:ascii="Arial" w:hAnsi="Arial" w:cs="Arial"/>
                              <w:b/>
                              <w:color w:val="C0504D"/>
                              <w:sz w:val="48"/>
                              <w:szCs w:val="48"/>
                            </w:rPr>
                          </w:pPr>
                          <w:r w:rsidRPr="00693FD5">
                            <w:rPr>
                              <w:rFonts w:ascii="Arial" w:hAnsi="Arial" w:cs="Arial"/>
                              <w:b/>
                              <w:color w:val="C0504D"/>
                              <w:sz w:val="48"/>
                              <w:szCs w:val="48"/>
                            </w:rPr>
                            <w:t>Discontinued Operations:</w:t>
                          </w:r>
                        </w:p>
                        <w:p w14:paraId="0FE9AB8F" w14:textId="77777777" w:rsidR="00F160B9" w:rsidRPr="00693FD5" w:rsidRDefault="00F160B9" w:rsidP="00F160B9">
                          <w:pPr>
                            <w:rPr>
                              <w:color w:val="C0504D"/>
                            </w:rPr>
                          </w:pPr>
                          <w:r w:rsidRPr="00693FD5">
                            <w:rPr>
                              <w:rFonts w:ascii="Arial" w:hAnsi="Arial" w:cs="Arial"/>
                              <w:b/>
                              <w:color w:val="C0504D"/>
                              <w:sz w:val="48"/>
                              <w:szCs w:val="48"/>
                            </w:rPr>
                            <w:t>Business Closing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91D26" id="_x0000_t202" coordsize="21600,21600" o:spt="202" path="m,l,21600r21600,l21600,xe">
              <v:stroke joinstyle="miter"/>
              <v:path gradientshapeok="t" o:connecttype="rect"/>
            </v:shapetype>
            <v:shape id="Text Box 67" o:spid="_x0000_s1063" type="#_x0000_t202" style="position:absolute;margin-left:79.5pt;margin-top:28.95pt;width:428.25pt;height:8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" filled="f" stroked="f">
              <v:textbox>
                <w:txbxContent>
                  <w:p w14:paraId="5A0F16C7" w14:textId="77777777" w:rsidR="00F160B9" w:rsidRPr="00693FD5" w:rsidRDefault="00F160B9" w:rsidP="00F160B9">
                    <w:pPr>
                      <w:rPr>
                        <w:rFonts w:ascii="Arial" w:hAnsi="Arial" w:cs="Arial"/>
                        <w:b/>
                        <w:color w:val="C0504D"/>
                        <w:sz w:val="48"/>
                        <w:szCs w:val="48"/>
                      </w:rPr>
                    </w:pPr>
                    <w:r w:rsidRPr="00693FD5">
                      <w:rPr>
                        <w:rFonts w:ascii="Arial" w:hAnsi="Arial" w:cs="Arial"/>
                        <w:b/>
                        <w:color w:val="C0504D"/>
                        <w:sz w:val="48"/>
                        <w:szCs w:val="48"/>
                      </w:rPr>
                      <w:t>Discontinued Operations:</w:t>
                    </w:r>
                  </w:p>
                  <w:p w14:paraId="0FE9AB8F" w14:textId="77777777" w:rsidR="00F160B9" w:rsidRPr="00693FD5" w:rsidRDefault="00F160B9" w:rsidP="00F160B9">
                    <w:pPr>
                      <w:rPr>
                        <w:color w:val="C0504D"/>
                      </w:rPr>
                    </w:pPr>
                    <w:r w:rsidRPr="00693FD5">
                      <w:rPr>
                        <w:rFonts w:ascii="Arial" w:hAnsi="Arial" w:cs="Arial"/>
                        <w:b/>
                        <w:color w:val="C0504D"/>
                        <w:sz w:val="48"/>
                        <w:szCs w:val="48"/>
                      </w:rPr>
                      <w:t>Business Closing</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EDA19" w14:textId="77777777" w:rsidR="00F160B9" w:rsidRPr="00AA3FFA" w:rsidRDefault="00F160B9" w:rsidP="00F16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1D11B" w14:textId="77A1F235" w:rsidR="00F160B9" w:rsidRPr="009824BE" w:rsidRDefault="00922A8E">
    <w:pPr>
      <w:pStyle w:val="Header"/>
      <w:rPr>
        <w:lang w:val="en-CA"/>
      </w:rPr>
    </w:pPr>
    <w:r>
      <w:rPr>
        <w:noProof/>
      </w:rPr>
      <mc:AlternateContent>
        <mc:Choice Requires="wps">
          <w:drawing>
            <wp:anchor distT="0" distB="0" distL="114300" distR="114300" simplePos="0" relativeHeight="251618816" behindDoc="0" locked="0" layoutInCell="1" allowOverlap="1" wp14:anchorId="3089D15A" wp14:editId="04F9A0FE">
              <wp:simplePos x="0" y="0"/>
              <wp:positionH relativeFrom="column">
                <wp:posOffset>2247900</wp:posOffset>
              </wp:positionH>
              <wp:positionV relativeFrom="paragraph">
                <wp:posOffset>180975</wp:posOffset>
              </wp:positionV>
              <wp:extent cx="4133850" cy="361950"/>
              <wp:effectExtent l="0" t="0" r="0" b="0"/>
              <wp:wrapNone/>
              <wp:docPr id="17970170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95B69" w14:textId="77777777" w:rsidR="00F160B9" w:rsidRPr="006B3C96" w:rsidRDefault="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9D15A" id="_x0000_t202" coordsize="21600,21600" o:spt="202" path="m,l,21600r21600,l21600,xe">
              <v:stroke joinstyle="miter"/>
              <v:path gradientshapeok="t" o:connecttype="rect"/>
            </v:shapetype>
            <v:shape id="Text Box 5" o:spid="_x0000_s1044" type="#_x0000_t202" style="position:absolute;margin-left:177pt;margin-top:14.25pt;width:325.5pt;height:2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5l4wEAAKg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LuUi9o1iKqgPLAdhWhdebw5awJ9SDLwqpaQfO4VGiu6DY0uu89Uq7la6rC7eLviC&#10;55XqvKKcZqhSBimm8C5M+7jzaLctd5qG4OCWbWxsUvjC6kif1yF5dFzduG/n9/Tq5Qfb/AI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CQZN5l4wEAAKgDAAAOAAAAAAAAAAAAAAAAAC4CAABkcnMvZTJvRG9jLnhtbFBLAQIt&#10;ABQABgAIAAAAIQBu9fR13gAAAAoBAAAPAAAAAAAAAAAAAAAAAD0EAABkcnMvZG93bnJldi54bWxQ&#10;SwUGAAAAAAQABADzAAAASAUAAAAA&#10;" filled="f" stroked="f">
              <v:textbox>
                <w:txbxContent>
                  <w:p w14:paraId="46D95B69" w14:textId="77777777" w:rsidR="00F160B9" w:rsidRPr="006B3C96" w:rsidRDefault="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21888" behindDoc="1" locked="0" layoutInCell="1" allowOverlap="1" wp14:anchorId="3231372C" wp14:editId="38254818">
          <wp:simplePos x="0" y="0"/>
          <wp:positionH relativeFrom="column">
            <wp:posOffset>-923925</wp:posOffset>
          </wp:positionH>
          <wp:positionV relativeFrom="paragraph">
            <wp:posOffset>-485775</wp:posOffset>
          </wp:positionV>
          <wp:extent cx="7781290" cy="10079355"/>
          <wp:effectExtent l="0" t="0" r="0" b="0"/>
          <wp:wrapNone/>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D3C6D" w14:textId="15DFB7D2" w:rsidR="00F160B9" w:rsidRDefault="00922A8E" w:rsidP="00F160B9">
    <w:pPr>
      <w:pStyle w:val="Header"/>
    </w:pPr>
    <w:r>
      <w:rPr>
        <w:noProof/>
      </w:rPr>
      <mc:AlternateContent>
        <mc:Choice Requires="wps">
          <w:drawing>
            <wp:anchor distT="0" distB="0" distL="114300" distR="114300" simplePos="0" relativeHeight="251692544" behindDoc="0" locked="0" layoutInCell="1" allowOverlap="1" wp14:anchorId="7490348F" wp14:editId="02085CE0">
              <wp:simplePos x="0" y="0"/>
              <wp:positionH relativeFrom="page">
                <wp:posOffset>455930</wp:posOffset>
              </wp:positionH>
              <wp:positionV relativeFrom="page">
                <wp:posOffset>1085215</wp:posOffset>
              </wp:positionV>
              <wp:extent cx="6858000" cy="0"/>
              <wp:effectExtent l="8255" t="8890" r="10795" b="10160"/>
              <wp:wrapNone/>
              <wp:docPr id="116891806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15ADF8" id="_x0000_t32" coordsize="21600,21600" o:spt="32" o:oned="t" path="m,l21600,21600e" filled="f">
              <v:path arrowok="t" fillok="f" o:connecttype="none"/>
              <o:lock v:ext="edit" shapetype="t"/>
            </v:shapetype>
            <v:shape id="AutoShape 11" o:spid="_x0000_s1026" type="#_x0000_t32" style="position:absolute;margin-left:35.9pt;margin-top:85.45pt;width:540pt;height:0;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" strokecolor="#d8d8d8" strokeweight="1pt">
              <w10:wrap anchorx="page" anchory="page"/>
            </v:shape>
          </w:pict>
        </mc:Fallback>
      </mc:AlternateContent>
    </w:r>
    <w:r>
      <w:rPr>
        <w:noProof/>
      </w:rPr>
      <w:drawing>
        <wp:anchor distT="0" distB="0" distL="114300" distR="114300" simplePos="0" relativeHeight="251689472" behindDoc="1" locked="0" layoutInCell="1" allowOverlap="1" wp14:anchorId="5B3D5898" wp14:editId="0A64BF16">
          <wp:simplePos x="0" y="0"/>
          <wp:positionH relativeFrom="page">
            <wp:posOffset>457200</wp:posOffset>
          </wp:positionH>
          <wp:positionV relativeFrom="page">
            <wp:posOffset>457200</wp:posOffset>
          </wp:positionV>
          <wp:extent cx="1967230" cy="550545"/>
          <wp:effectExtent l="0" t="0" r="0" b="0"/>
          <wp:wrapNone/>
          <wp:docPr id="69" name="Picture 8" descr="seco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ond 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23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14:anchorId="5B7CA8CB" wp14:editId="79841B18">
              <wp:simplePos x="0" y="0"/>
              <wp:positionH relativeFrom="page">
                <wp:posOffset>457200</wp:posOffset>
              </wp:positionH>
              <wp:positionV relativeFrom="page">
                <wp:posOffset>1097280</wp:posOffset>
              </wp:positionV>
              <wp:extent cx="6858000" cy="0"/>
              <wp:effectExtent l="9525" t="11430" r="9525" b="7620"/>
              <wp:wrapNone/>
              <wp:docPr id="40327727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FAF68" id="AutoShape 6" o:spid="_x0000_s1026" type="#_x0000_t32" style="position:absolute;margin-left:36pt;margin-top:86.4pt;width:540pt;height: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" strokecolor="#bfbfbf" strokeweight="1pt">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DE09F" w14:textId="431452C3" w:rsidR="00F160B9" w:rsidRPr="00971891" w:rsidRDefault="00922A8E" w:rsidP="00F160B9">
    <w:pPr>
      <w:pStyle w:val="Header"/>
      <w:rPr>
        <w:sz w:val="16"/>
        <w:szCs w:val="16"/>
      </w:rPr>
    </w:pPr>
    <w:r>
      <w:rPr>
        <w:noProof/>
      </w:rPr>
      <w:drawing>
        <wp:anchor distT="0" distB="0" distL="114300" distR="114300" simplePos="0" relativeHeight="251693568" behindDoc="1" locked="0" layoutInCell="1" allowOverlap="1" wp14:anchorId="1A9CA9B1" wp14:editId="30F1B0B1">
          <wp:simplePos x="0" y="0"/>
          <wp:positionH relativeFrom="page">
            <wp:posOffset>0</wp:posOffset>
          </wp:positionH>
          <wp:positionV relativeFrom="page">
            <wp:posOffset>0</wp:posOffset>
          </wp:positionV>
          <wp:extent cx="3889375" cy="4435475"/>
          <wp:effectExtent l="0" t="0" r="0" b="0"/>
          <wp:wrapTight wrapText="bothSides">
            <wp:wrapPolygon edited="0">
              <wp:start x="0" y="0"/>
              <wp:lineTo x="0" y="21523"/>
              <wp:lineTo x="21477" y="21523"/>
              <wp:lineTo x="21477" y="0"/>
              <wp:lineTo x="0" y="0"/>
            </wp:wrapPolygon>
          </wp:wrapTight>
          <wp:docPr id="72" name="Picture 12" descr="COL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443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520" behindDoc="1" locked="0" layoutInCell="1" allowOverlap="1" wp14:anchorId="0726BB7A" wp14:editId="2E8918D6">
              <wp:simplePos x="0" y="0"/>
              <wp:positionH relativeFrom="page">
                <wp:posOffset>455295</wp:posOffset>
              </wp:positionH>
              <wp:positionV relativeFrom="page">
                <wp:posOffset>1086485</wp:posOffset>
              </wp:positionV>
              <wp:extent cx="6858000" cy="0"/>
              <wp:effectExtent l="7620" t="10160" r="11430" b="8890"/>
              <wp:wrapNone/>
              <wp:docPr id="113532408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10BC9" id="_x0000_t32" coordsize="21600,21600" o:spt="32" o:oned="t" path="m,l21600,21600e" filled="f">
              <v:path arrowok="t" fillok="f" o:connecttype="none"/>
              <o:lock v:ext="edit" shapetype="t"/>
            </v:shapetype>
            <v:shape id="AutoShape 10" o:spid="_x0000_s1026" type="#_x0000_t32" style="position:absolute;margin-left:35.85pt;margin-top:85.55pt;width:540pt;height:0;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" strokecolor="#f2f2f2" strokeweight="1pt">
              <w10:wrap anchorx="page" anchory="page"/>
            </v:shape>
          </w:pict>
        </mc:Fallback>
      </mc:AlternateContent>
    </w:r>
    <w:r>
      <w:rPr>
        <w:noProof/>
      </w:rPr>
      <mc:AlternateContent>
        <mc:Choice Requires="wps">
          <w:drawing>
            <wp:anchor distT="0" distB="0" distL="114300" distR="114300" simplePos="0" relativeHeight="251690496" behindDoc="1" locked="0" layoutInCell="1" allowOverlap="1" wp14:anchorId="73F2F86E" wp14:editId="1E234FD6">
              <wp:simplePos x="0" y="0"/>
              <wp:positionH relativeFrom="page">
                <wp:posOffset>457200</wp:posOffset>
              </wp:positionH>
              <wp:positionV relativeFrom="page">
                <wp:posOffset>1097280</wp:posOffset>
              </wp:positionV>
              <wp:extent cx="6858000" cy="0"/>
              <wp:effectExtent l="9525" t="11430" r="9525" b="7620"/>
              <wp:wrapNone/>
              <wp:docPr id="21311639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1C095" id="AutoShape 9" o:spid="_x0000_s1026" type="#_x0000_t32" style="position:absolute;margin-left:36pt;margin-top:86.4pt;width:540pt;height:0;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" strokecolor="#bfbfbf" strokeweight="1p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20FE3" w14:textId="0E5B4672" w:rsidR="00F160B9" w:rsidRPr="00971891" w:rsidRDefault="00922A8E" w:rsidP="00F160B9">
    <w:pPr>
      <w:pStyle w:val="Header"/>
      <w:rPr>
        <w:sz w:val="16"/>
        <w:szCs w:val="16"/>
      </w:rPr>
    </w:pPr>
    <w:r>
      <w:rPr>
        <w:noProof/>
      </w:rPr>
      <w:drawing>
        <wp:anchor distT="0" distB="0" distL="114300" distR="114300" simplePos="0" relativeHeight="251696640" behindDoc="1" locked="0" layoutInCell="1" allowOverlap="1" wp14:anchorId="4FC0367D" wp14:editId="0438B3ED">
          <wp:simplePos x="0" y="0"/>
          <wp:positionH relativeFrom="page">
            <wp:posOffset>0</wp:posOffset>
          </wp:positionH>
          <wp:positionV relativeFrom="page">
            <wp:posOffset>0</wp:posOffset>
          </wp:positionV>
          <wp:extent cx="3889375" cy="4435475"/>
          <wp:effectExtent l="0" t="0" r="0" b="0"/>
          <wp:wrapTight wrapText="bothSides">
            <wp:wrapPolygon edited="0">
              <wp:start x="0" y="0"/>
              <wp:lineTo x="0" y="21523"/>
              <wp:lineTo x="21477" y="21523"/>
              <wp:lineTo x="21477" y="0"/>
              <wp:lineTo x="0" y="0"/>
            </wp:wrapPolygon>
          </wp:wrapTight>
          <wp:docPr id="77" name="Picture 10" descr="COL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443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616" behindDoc="1" locked="0" layoutInCell="1" allowOverlap="1" wp14:anchorId="1BF73068" wp14:editId="116D9BBD">
              <wp:simplePos x="0" y="0"/>
              <wp:positionH relativeFrom="page">
                <wp:posOffset>455295</wp:posOffset>
              </wp:positionH>
              <wp:positionV relativeFrom="page">
                <wp:posOffset>1086485</wp:posOffset>
              </wp:positionV>
              <wp:extent cx="6858000" cy="0"/>
              <wp:effectExtent l="7620" t="10160" r="11430" b="8890"/>
              <wp:wrapNone/>
              <wp:docPr id="6365703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F2F2F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351003" id="_x0000_t32" coordsize="21600,21600" o:spt="32" o:oned="t" path="m,l21600,21600e" filled="f">
              <v:path arrowok="t" fillok="f" o:connecttype="none"/>
              <o:lock v:ext="edit" shapetype="t"/>
            </v:shapetype>
            <v:shape id="AutoShape 10" o:spid="_x0000_s1026" type="#_x0000_t32" style="position:absolute;margin-left:35.85pt;margin-top:85.55pt;width:540pt;height:0;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" strokecolor="#f2f2f2" strokeweight="1pt">
              <w10:wrap anchorx="page" anchory="page"/>
            </v:shape>
          </w:pict>
        </mc:Fallback>
      </mc:AlternateContent>
    </w:r>
    <w:r>
      <w:rPr>
        <w:noProof/>
      </w:rPr>
      <mc:AlternateContent>
        <mc:Choice Requires="wps">
          <w:drawing>
            <wp:anchor distT="0" distB="0" distL="114300" distR="114300" simplePos="0" relativeHeight="251694592" behindDoc="1" locked="0" layoutInCell="1" allowOverlap="1" wp14:anchorId="7508B4D5" wp14:editId="2A4281F8">
              <wp:simplePos x="0" y="0"/>
              <wp:positionH relativeFrom="page">
                <wp:posOffset>457200</wp:posOffset>
              </wp:positionH>
              <wp:positionV relativeFrom="page">
                <wp:posOffset>1097280</wp:posOffset>
              </wp:positionV>
              <wp:extent cx="6858000" cy="0"/>
              <wp:effectExtent l="9525" t="11430" r="9525" b="7620"/>
              <wp:wrapNone/>
              <wp:docPr id="11342485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A4975" id="AutoShape 9" o:spid="_x0000_s1026" type="#_x0000_t32" style="position:absolute;margin-left:36pt;margin-top:86.4pt;width:540pt;height:0;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" strokecolor="#bfbfbf"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58504" w14:textId="64861AE6" w:rsidR="00F160B9" w:rsidRPr="009824BE" w:rsidRDefault="00922A8E" w:rsidP="00F160B9">
    <w:pPr>
      <w:pStyle w:val="Header"/>
      <w:rPr>
        <w:lang w:val="en-CA"/>
      </w:rPr>
    </w:pPr>
    <w:r>
      <w:rPr>
        <w:noProof/>
      </w:rPr>
      <mc:AlternateContent>
        <mc:Choice Requires="wps">
          <w:drawing>
            <wp:anchor distT="0" distB="0" distL="114300" distR="114300" simplePos="0" relativeHeight="251625984" behindDoc="0" locked="0" layoutInCell="1" allowOverlap="1" wp14:anchorId="251E65C8" wp14:editId="3FCE32F8">
              <wp:simplePos x="0" y="0"/>
              <wp:positionH relativeFrom="column">
                <wp:posOffset>2247900</wp:posOffset>
              </wp:positionH>
              <wp:positionV relativeFrom="paragraph">
                <wp:posOffset>180975</wp:posOffset>
              </wp:positionV>
              <wp:extent cx="4133850" cy="361950"/>
              <wp:effectExtent l="0" t="0" r="0" b="0"/>
              <wp:wrapNone/>
              <wp:docPr id="191455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856A"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E65C8" id="_x0000_t202" coordsize="21600,21600" o:spt="202" path="m,l,21600r21600,l21600,xe">
              <v:stroke joinstyle="miter"/>
              <v:path gradientshapeok="t" o:connecttype="rect"/>
            </v:shapetype>
            <v:shape id="Text Box 7" o:spid="_x0000_s1045" type="#_x0000_t202" style="position:absolute;margin-left:177pt;margin-top:14.25pt;width:325.5pt;height:2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uJ4wEAAKg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5uaxbxRTQX1gOQjTuvB6c9AC/pRi4FUpJf3YKTRSdB8cW3Kdr1Zxt9JldfF2wRc8&#10;r1TnFeU0Q5UySDGFd2Hax51Hu2250zQEB7dsY2OTwhdWR/q8Dsmj4+rGfTu/p1cvP9jmFwA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AwKiuJ4wEAAKgDAAAOAAAAAAAAAAAAAAAAAC4CAABkcnMvZTJvRG9jLnhtbFBLAQIt&#10;ABQABgAIAAAAIQBu9fR13gAAAAoBAAAPAAAAAAAAAAAAAAAAAD0EAABkcnMvZG93bnJldi54bWxQ&#10;SwUGAAAAAAQABADzAAAASAUAAAAA&#10;" filled="f" stroked="f">
              <v:textbox>
                <w:txbxContent>
                  <w:p w14:paraId="2E17856A"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27008" behindDoc="1" locked="0" layoutInCell="1" allowOverlap="1" wp14:anchorId="1A33787C" wp14:editId="1362A758">
          <wp:simplePos x="0" y="0"/>
          <wp:positionH relativeFrom="column">
            <wp:posOffset>-923925</wp:posOffset>
          </wp:positionH>
          <wp:positionV relativeFrom="paragraph">
            <wp:posOffset>-485775</wp:posOffset>
          </wp:positionV>
          <wp:extent cx="7781290" cy="10079355"/>
          <wp:effectExtent l="0" t="0" r="0" b="0"/>
          <wp:wrapNone/>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3FDCCC29" w14:textId="3E3883FC" w:rsidR="00F160B9" w:rsidRPr="009824BE" w:rsidRDefault="00922A8E" w:rsidP="00F160B9">
    <w:pPr>
      <w:pStyle w:val="Header"/>
      <w:rPr>
        <w:lang w:val="en-CA"/>
      </w:rPr>
    </w:pPr>
    <w:r>
      <w:rPr>
        <w:noProof/>
      </w:rPr>
      <w:drawing>
        <wp:anchor distT="0" distB="0" distL="114300" distR="114300" simplePos="0" relativeHeight="251624960" behindDoc="1" locked="0" layoutInCell="1" allowOverlap="1" wp14:anchorId="43A1E3D2" wp14:editId="0E21B564">
          <wp:simplePos x="0" y="0"/>
          <wp:positionH relativeFrom="column">
            <wp:posOffset>-914400</wp:posOffset>
          </wp:positionH>
          <wp:positionV relativeFrom="paragraph">
            <wp:posOffset>-895350</wp:posOffset>
          </wp:positionV>
          <wp:extent cx="7781290" cy="11003915"/>
          <wp:effectExtent l="0" t="0" r="0" b="0"/>
          <wp:wrapNone/>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14911557" w14:textId="4F3DB31E" w:rsidR="00F160B9" w:rsidRPr="009824BE" w:rsidRDefault="00922A8E">
    <w:pPr>
      <w:pStyle w:val="Header"/>
      <w:rPr>
        <w:lang w:val="en-CA"/>
      </w:rPr>
    </w:pPr>
    <w:r>
      <w:rPr>
        <w:noProof/>
      </w:rPr>
      <w:drawing>
        <wp:anchor distT="0" distB="0" distL="114300" distR="114300" simplePos="0" relativeHeight="251623936" behindDoc="1" locked="0" layoutInCell="1" allowOverlap="1" wp14:anchorId="34ADC0AA" wp14:editId="30DDFCF3">
          <wp:simplePos x="0" y="0"/>
          <wp:positionH relativeFrom="column">
            <wp:posOffset>-923925</wp:posOffset>
          </wp:positionH>
          <wp:positionV relativeFrom="paragraph">
            <wp:posOffset>-819150</wp:posOffset>
          </wp:positionV>
          <wp:extent cx="7781290" cy="11003915"/>
          <wp:effectExtent l="0" t="0" r="0" b="0"/>
          <wp:wrapNone/>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4120F" w14:textId="67D64B37" w:rsidR="00F160B9" w:rsidRPr="009824BE" w:rsidRDefault="00922A8E" w:rsidP="00F160B9">
    <w:pPr>
      <w:pStyle w:val="Header"/>
      <w:rPr>
        <w:lang w:val="en-CA"/>
      </w:rPr>
    </w:pPr>
    <w:r>
      <w:rPr>
        <w:noProof/>
      </w:rPr>
      <mc:AlternateContent>
        <mc:Choice Requires="wps">
          <w:drawing>
            <wp:anchor distT="0" distB="0" distL="114300" distR="114300" simplePos="0" relativeHeight="251641344" behindDoc="0" locked="0" layoutInCell="1" allowOverlap="1" wp14:anchorId="08C4F747" wp14:editId="23114023">
              <wp:simplePos x="0" y="0"/>
              <wp:positionH relativeFrom="column">
                <wp:posOffset>2247900</wp:posOffset>
              </wp:positionH>
              <wp:positionV relativeFrom="paragraph">
                <wp:posOffset>180975</wp:posOffset>
              </wp:positionV>
              <wp:extent cx="4133850" cy="361950"/>
              <wp:effectExtent l="0" t="0" r="0" b="0"/>
              <wp:wrapNone/>
              <wp:docPr id="3935078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0851"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4F747" id="_x0000_t202" coordsize="21600,21600" o:spt="202" path="m,l,21600r21600,l21600,xe">
              <v:stroke joinstyle="miter"/>
              <v:path gradientshapeok="t" o:connecttype="rect"/>
            </v:shapetype>
            <v:shape id="Text Box 11" o:spid="_x0000_s1046" type="#_x0000_t202" style="position:absolute;margin-left:177pt;margin-top:14.25pt;width:325.5pt;height: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Ji4wEAAKg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cvl1QWXNNeWl/k1x7GFKp6/9kjhvYFexKCUyENN6Gr/SGF6+vwkNnPwYLsuDbZzvyUYM2YS&#10;+0h4oh7GahS2ZiaxbxRTQX1gOQjTuvB6c9AC/pRi4FUpJf3YKTRSdB8cW3Kdr1Zxt9JldfF2wRc8&#10;r1TnFeU0Q5UySDGFd2Hax51Hu2250zQEB7dsY2OTwhdWR/q8Dsmj4+rGfTu/p1cvP9jmFwA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CTyXJi4wEAAKgDAAAOAAAAAAAAAAAAAAAAAC4CAABkcnMvZTJvRG9jLnhtbFBLAQIt&#10;ABQABgAIAAAAIQBu9fR13gAAAAoBAAAPAAAAAAAAAAAAAAAAAD0EAABkcnMvZG93bnJldi54bWxQ&#10;SwUGAAAAAAQABADzAAAASAUAAAAA&#10;" filled="f" stroked="f">
              <v:textbox>
                <w:txbxContent>
                  <w:p w14:paraId="7DB10851"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42368" behindDoc="1" locked="0" layoutInCell="1" allowOverlap="1" wp14:anchorId="074F1725" wp14:editId="62A90CF0">
          <wp:simplePos x="0" y="0"/>
          <wp:positionH relativeFrom="column">
            <wp:posOffset>-923925</wp:posOffset>
          </wp:positionH>
          <wp:positionV relativeFrom="paragraph">
            <wp:posOffset>-485775</wp:posOffset>
          </wp:positionV>
          <wp:extent cx="7781290" cy="10079355"/>
          <wp:effectExtent l="0" t="0" r="0" b="0"/>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5035C142" w14:textId="4AB237C0" w:rsidR="00F160B9" w:rsidRPr="009824BE" w:rsidRDefault="00922A8E">
    <w:pPr>
      <w:pStyle w:val="Header"/>
      <w:rPr>
        <w:lang w:val="en-CA"/>
      </w:rPr>
    </w:pPr>
    <w:r>
      <w:rPr>
        <w:noProof/>
      </w:rPr>
      <w:drawing>
        <wp:anchor distT="0" distB="0" distL="114300" distR="114300" simplePos="0" relativeHeight="251640320" behindDoc="1" locked="0" layoutInCell="1" allowOverlap="1" wp14:anchorId="00378A56" wp14:editId="593E6B96">
          <wp:simplePos x="0" y="0"/>
          <wp:positionH relativeFrom="column">
            <wp:posOffset>-914400</wp:posOffset>
          </wp:positionH>
          <wp:positionV relativeFrom="paragraph">
            <wp:posOffset>-895350</wp:posOffset>
          </wp:positionV>
          <wp:extent cx="7781290" cy="11003915"/>
          <wp:effectExtent l="0" t="0" r="0" b="0"/>
          <wp:wrapNone/>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E4EC" w14:textId="78EDFE34" w:rsidR="00F160B9" w:rsidRPr="009824BE" w:rsidRDefault="00922A8E" w:rsidP="00F160B9">
    <w:pPr>
      <w:pStyle w:val="Header"/>
      <w:rPr>
        <w:lang w:val="en-CA"/>
      </w:rPr>
    </w:pPr>
    <w:r>
      <w:rPr>
        <w:noProof/>
      </w:rPr>
      <mc:AlternateContent>
        <mc:Choice Requires="wps">
          <w:drawing>
            <wp:anchor distT="0" distB="0" distL="114300" distR="114300" simplePos="0" relativeHeight="251647488" behindDoc="0" locked="0" layoutInCell="1" allowOverlap="1" wp14:anchorId="6DC2B8F1" wp14:editId="61C5B642">
              <wp:simplePos x="0" y="0"/>
              <wp:positionH relativeFrom="column">
                <wp:posOffset>2247900</wp:posOffset>
              </wp:positionH>
              <wp:positionV relativeFrom="paragraph">
                <wp:posOffset>180975</wp:posOffset>
              </wp:positionV>
              <wp:extent cx="4133850" cy="361950"/>
              <wp:effectExtent l="0" t="0" r="0" b="0"/>
              <wp:wrapNone/>
              <wp:docPr id="4142205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C8C7"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2B8F1" id="_x0000_t202" coordsize="21600,21600" o:spt="202" path="m,l,21600r21600,l21600,xe">
              <v:stroke joinstyle="miter"/>
              <v:path gradientshapeok="t" o:connecttype="rect"/>
            </v:shapetype>
            <v:shape id="Text Box 14" o:spid="_x0000_s1047" type="#_x0000_t202" style="position:absolute;margin-left:177pt;margin-top:14.25pt;width:325.5pt;height:2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Azh4eO4wEAAKgDAAAOAAAAAAAAAAAAAAAAAC4CAABkcnMvZTJvRG9jLnhtbFBLAQIt&#10;ABQABgAIAAAAIQBu9fR13gAAAAoBAAAPAAAAAAAAAAAAAAAAAD0EAABkcnMvZG93bnJldi54bWxQ&#10;SwUGAAAAAAQABADzAAAASAUAAAAA&#10;" filled="f" stroked="f">
              <v:textbox>
                <w:txbxContent>
                  <w:p w14:paraId="0754C8C7"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48512" behindDoc="1" locked="0" layoutInCell="1" allowOverlap="1" wp14:anchorId="623DDC21" wp14:editId="2E2D7848">
          <wp:simplePos x="0" y="0"/>
          <wp:positionH relativeFrom="column">
            <wp:posOffset>-923925</wp:posOffset>
          </wp:positionH>
          <wp:positionV relativeFrom="paragraph">
            <wp:posOffset>-485775</wp:posOffset>
          </wp:positionV>
          <wp:extent cx="7781290" cy="10079355"/>
          <wp:effectExtent l="0" t="0" r="0" b="0"/>
          <wp:wrapNone/>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2FE013F7" w14:textId="66F14BFB" w:rsidR="00F160B9" w:rsidRPr="009824BE" w:rsidRDefault="00922A8E">
    <w:pPr>
      <w:pStyle w:val="Header"/>
      <w:rPr>
        <w:lang w:val="en-CA"/>
      </w:rPr>
    </w:pPr>
    <w:r>
      <w:rPr>
        <w:noProof/>
      </w:rPr>
      <w:drawing>
        <wp:anchor distT="0" distB="0" distL="114300" distR="114300" simplePos="0" relativeHeight="251646464" behindDoc="1" locked="0" layoutInCell="1" allowOverlap="1" wp14:anchorId="7A32B979" wp14:editId="51027938">
          <wp:simplePos x="0" y="0"/>
          <wp:positionH relativeFrom="column">
            <wp:posOffset>-914400</wp:posOffset>
          </wp:positionH>
          <wp:positionV relativeFrom="paragraph">
            <wp:posOffset>-895350</wp:posOffset>
          </wp:positionV>
          <wp:extent cx="7781290" cy="11003915"/>
          <wp:effectExtent l="0" t="0" r="0" b="0"/>
          <wp:wrapNone/>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42009" w14:textId="245E9049" w:rsidR="00F160B9" w:rsidRPr="009824BE" w:rsidRDefault="00922A8E" w:rsidP="00F160B9">
    <w:pPr>
      <w:pStyle w:val="Header"/>
      <w:rPr>
        <w:lang w:val="en-CA"/>
      </w:rPr>
    </w:pPr>
    <w:r>
      <w:rPr>
        <w:noProof/>
      </w:rPr>
      <mc:AlternateContent>
        <mc:Choice Requires="wps">
          <w:drawing>
            <wp:anchor distT="0" distB="0" distL="114300" distR="114300" simplePos="0" relativeHeight="251644416" behindDoc="0" locked="0" layoutInCell="1" allowOverlap="1" wp14:anchorId="07024ED9" wp14:editId="5E209E1C">
              <wp:simplePos x="0" y="0"/>
              <wp:positionH relativeFrom="column">
                <wp:posOffset>2247900</wp:posOffset>
              </wp:positionH>
              <wp:positionV relativeFrom="paragraph">
                <wp:posOffset>180975</wp:posOffset>
              </wp:positionV>
              <wp:extent cx="4133850" cy="361950"/>
              <wp:effectExtent l="0" t="0" r="0" b="0"/>
              <wp:wrapNone/>
              <wp:docPr id="20997031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A2BB"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24ED9" id="_x0000_t202" coordsize="21600,21600" o:spt="202" path="m,l,21600r21600,l21600,xe">
              <v:stroke joinstyle="miter"/>
              <v:path gradientshapeok="t" o:connecttype="rect"/>
            </v:shapetype>
            <v:shape id="Text Box 17" o:spid="_x0000_s1048" type="#_x0000_t202" style="position:absolute;margin-left:177pt;margin-top:14.25pt;width:325.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CSUulg4wEAAKgDAAAOAAAAAAAAAAAAAAAAAC4CAABkcnMvZTJvRG9jLnhtbFBLAQIt&#10;ABQABgAIAAAAIQBu9fR13gAAAAoBAAAPAAAAAAAAAAAAAAAAAD0EAABkcnMvZG93bnJldi54bWxQ&#10;SwUGAAAAAAQABADzAAAASAUAAAAA&#10;" filled="f" stroked="f">
              <v:textbox>
                <w:txbxContent>
                  <w:p w14:paraId="58F8A2BB"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45440" behindDoc="1" locked="0" layoutInCell="1" allowOverlap="1" wp14:anchorId="7E977FEB" wp14:editId="10A79232">
          <wp:simplePos x="0" y="0"/>
          <wp:positionH relativeFrom="column">
            <wp:posOffset>-923925</wp:posOffset>
          </wp:positionH>
          <wp:positionV relativeFrom="paragraph">
            <wp:posOffset>-485775</wp:posOffset>
          </wp:positionV>
          <wp:extent cx="7781290" cy="10079355"/>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15EDE59E" w14:textId="530F05D0" w:rsidR="00F160B9" w:rsidRPr="009824BE" w:rsidRDefault="00922A8E">
    <w:pPr>
      <w:pStyle w:val="Header"/>
      <w:rPr>
        <w:lang w:val="en-CA"/>
      </w:rPr>
    </w:pPr>
    <w:r>
      <w:rPr>
        <w:noProof/>
      </w:rPr>
      <w:drawing>
        <wp:anchor distT="0" distB="0" distL="114300" distR="114300" simplePos="0" relativeHeight="251643392" behindDoc="1" locked="0" layoutInCell="1" allowOverlap="1" wp14:anchorId="15135734" wp14:editId="5093D995">
          <wp:simplePos x="0" y="0"/>
          <wp:positionH relativeFrom="column">
            <wp:posOffset>-914400</wp:posOffset>
          </wp:positionH>
          <wp:positionV relativeFrom="paragraph">
            <wp:posOffset>-895350</wp:posOffset>
          </wp:positionV>
          <wp:extent cx="7781290" cy="11003915"/>
          <wp:effectExtent l="0" t="0" r="0" b="0"/>
          <wp:wrapNone/>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62EF9" w14:textId="5DB2091E" w:rsidR="00F160B9" w:rsidRPr="009824BE" w:rsidRDefault="00922A8E" w:rsidP="00F160B9">
    <w:pPr>
      <w:pStyle w:val="Header"/>
      <w:rPr>
        <w:lang w:val="en-CA"/>
      </w:rPr>
    </w:pPr>
    <w:r>
      <w:rPr>
        <w:noProof/>
      </w:rPr>
      <mc:AlternateContent>
        <mc:Choice Requires="wps">
          <w:drawing>
            <wp:anchor distT="0" distB="0" distL="114300" distR="114300" simplePos="0" relativeHeight="251634176" behindDoc="0" locked="0" layoutInCell="1" allowOverlap="1" wp14:anchorId="2205310C" wp14:editId="27EA2C4B">
              <wp:simplePos x="0" y="0"/>
              <wp:positionH relativeFrom="column">
                <wp:posOffset>2247900</wp:posOffset>
              </wp:positionH>
              <wp:positionV relativeFrom="paragraph">
                <wp:posOffset>180975</wp:posOffset>
              </wp:positionV>
              <wp:extent cx="4133850" cy="361950"/>
              <wp:effectExtent l="0" t="0" r="0" b="0"/>
              <wp:wrapNone/>
              <wp:docPr id="11998328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3B74"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5310C" id="_x0000_t202" coordsize="21600,21600" o:spt="202" path="m,l,21600r21600,l21600,xe">
              <v:stroke joinstyle="miter"/>
              <v:path gradientshapeok="t" o:connecttype="rect"/>
            </v:shapetype>
            <v:shape id="Text Box 20" o:spid="_x0000_s1049" type="#_x0000_t202" style="position:absolute;margin-left:177pt;margin-top:14.25pt;width:325.5pt;height:2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AyHByM4wEAAKgDAAAOAAAAAAAAAAAAAAAAAC4CAABkcnMvZTJvRG9jLnhtbFBLAQIt&#10;ABQABgAIAAAAIQBu9fR13gAAAAoBAAAPAAAAAAAAAAAAAAAAAD0EAABkcnMvZG93bnJldi54bWxQ&#10;SwUGAAAAAAQABADzAAAASAUAAAAA&#10;" filled="f" stroked="f">
              <v:textbox>
                <w:txbxContent>
                  <w:p w14:paraId="54F13B74"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35200" behindDoc="1" locked="0" layoutInCell="1" allowOverlap="1" wp14:anchorId="3C3753F4" wp14:editId="1245C54D">
          <wp:simplePos x="0" y="0"/>
          <wp:positionH relativeFrom="column">
            <wp:posOffset>-923925</wp:posOffset>
          </wp:positionH>
          <wp:positionV relativeFrom="paragraph">
            <wp:posOffset>-485775</wp:posOffset>
          </wp:positionV>
          <wp:extent cx="7781290" cy="10079355"/>
          <wp:effectExtent l="0" t="0" r="0" b="0"/>
          <wp:wrapNone/>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36D4F50E" w14:textId="34A8A6BD" w:rsidR="00F160B9" w:rsidRPr="009824BE" w:rsidRDefault="00922A8E">
    <w:pPr>
      <w:pStyle w:val="Header"/>
      <w:rPr>
        <w:lang w:val="en-CA"/>
      </w:rPr>
    </w:pPr>
    <w:r>
      <w:rPr>
        <w:noProof/>
      </w:rPr>
      <w:drawing>
        <wp:anchor distT="0" distB="0" distL="114300" distR="114300" simplePos="0" relativeHeight="251633152" behindDoc="1" locked="0" layoutInCell="1" allowOverlap="1" wp14:anchorId="319C9321" wp14:editId="4D7C4D27">
          <wp:simplePos x="0" y="0"/>
          <wp:positionH relativeFrom="column">
            <wp:posOffset>-914400</wp:posOffset>
          </wp:positionH>
          <wp:positionV relativeFrom="paragraph">
            <wp:posOffset>-895350</wp:posOffset>
          </wp:positionV>
          <wp:extent cx="7781290" cy="11003915"/>
          <wp:effectExtent l="0" t="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89724" w14:textId="5DABBF51" w:rsidR="00F160B9" w:rsidRPr="009824BE" w:rsidRDefault="00922A8E" w:rsidP="00F160B9">
    <w:pPr>
      <w:pStyle w:val="Header"/>
      <w:rPr>
        <w:lang w:val="en-CA"/>
      </w:rPr>
    </w:pPr>
    <w:r>
      <w:rPr>
        <w:noProof/>
      </w:rPr>
      <mc:AlternateContent>
        <mc:Choice Requires="wps">
          <w:drawing>
            <wp:anchor distT="0" distB="0" distL="114300" distR="114300" simplePos="0" relativeHeight="251650560" behindDoc="0" locked="0" layoutInCell="1" allowOverlap="1" wp14:anchorId="5EC52A82" wp14:editId="7F32DF41">
              <wp:simplePos x="0" y="0"/>
              <wp:positionH relativeFrom="column">
                <wp:posOffset>2247900</wp:posOffset>
              </wp:positionH>
              <wp:positionV relativeFrom="paragraph">
                <wp:posOffset>180975</wp:posOffset>
              </wp:positionV>
              <wp:extent cx="4133850" cy="361950"/>
              <wp:effectExtent l="0" t="0" r="0" b="0"/>
              <wp:wrapNone/>
              <wp:docPr id="2819901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A0C3"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52A82" id="_x0000_t202" coordsize="21600,21600" o:spt="202" path="m,l,21600r21600,l21600,xe">
              <v:stroke joinstyle="miter"/>
              <v:path gradientshapeok="t" o:connecttype="rect"/>
            </v:shapetype>
            <v:shape id="Text Box 23" o:spid="_x0000_s1050" type="#_x0000_t202" style="position:absolute;margin-left:177pt;margin-top:14.25pt;width:325.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" filled="f" stroked="f">
              <v:textbox>
                <w:txbxContent>
                  <w:p w14:paraId="3F84A0C3" w14:textId="77777777" w:rsidR="00F160B9" w:rsidRPr="006B3C96" w:rsidRDefault="00F160B9" w:rsidP="00F160B9">
                    <w:pPr>
                      <w:rPr>
                        <w:rFonts w:ascii="Arial" w:hAnsi="Arial" w:cs="Arial"/>
                        <w:sz w:val="36"/>
                        <w:szCs w:val="36"/>
                      </w:rPr>
                    </w:pPr>
                    <w:r>
                      <w:rPr>
                        <w:rFonts w:ascii="Arial" w:hAnsi="Arial" w:cs="Arial"/>
                        <w:sz w:val="36"/>
                        <w:szCs w:val="36"/>
                      </w:rPr>
                      <w:t>[Client Name] Toolkit</w:t>
                    </w:r>
                  </w:p>
                </w:txbxContent>
              </v:textbox>
            </v:shape>
          </w:pict>
        </mc:Fallback>
      </mc:AlternateContent>
    </w:r>
    <w:r>
      <w:rPr>
        <w:noProof/>
      </w:rPr>
      <w:drawing>
        <wp:anchor distT="0" distB="0" distL="114300" distR="114300" simplePos="0" relativeHeight="251651584" behindDoc="1" locked="0" layoutInCell="1" allowOverlap="1" wp14:anchorId="4CFCAF0B" wp14:editId="6CF9BD13">
          <wp:simplePos x="0" y="0"/>
          <wp:positionH relativeFrom="column">
            <wp:posOffset>-923925</wp:posOffset>
          </wp:positionH>
          <wp:positionV relativeFrom="paragraph">
            <wp:posOffset>-485775</wp:posOffset>
          </wp:positionV>
          <wp:extent cx="7781290" cy="10079355"/>
          <wp:effectExtent l="0" t="0" r="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p w14:paraId="23FAFAFA" w14:textId="43EE7E0F" w:rsidR="00F160B9" w:rsidRPr="009824BE" w:rsidRDefault="00922A8E">
    <w:pPr>
      <w:pStyle w:val="Header"/>
      <w:rPr>
        <w:lang w:val="en-CA"/>
      </w:rPr>
    </w:pPr>
    <w:r>
      <w:rPr>
        <w:noProof/>
      </w:rPr>
      <w:drawing>
        <wp:anchor distT="0" distB="0" distL="114300" distR="114300" simplePos="0" relativeHeight="251649536" behindDoc="1" locked="0" layoutInCell="1" allowOverlap="1" wp14:anchorId="14D40F77" wp14:editId="1BFFEB31">
          <wp:simplePos x="0" y="0"/>
          <wp:positionH relativeFrom="column">
            <wp:posOffset>-914400</wp:posOffset>
          </wp:positionH>
          <wp:positionV relativeFrom="paragraph">
            <wp:posOffset>-895350</wp:posOffset>
          </wp:positionV>
          <wp:extent cx="7781290" cy="11003915"/>
          <wp:effectExtent l="0" t="0" r="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1290" cy="1100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B9" w:rsidRPr="009824BE">
      <w:rPr>
        <w:lang w:val="en-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0ED9"/>
    <w:multiLevelType w:val="hybridMultilevel"/>
    <w:tmpl w:val="A7726062"/>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B22EBB"/>
    <w:multiLevelType w:val="hybridMultilevel"/>
    <w:tmpl w:val="DFBCABB0"/>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B2243F"/>
    <w:multiLevelType w:val="hybridMultilevel"/>
    <w:tmpl w:val="9EDA8E76"/>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F11053"/>
    <w:multiLevelType w:val="hybridMultilevel"/>
    <w:tmpl w:val="FF2CC794"/>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283295"/>
    <w:multiLevelType w:val="hybridMultilevel"/>
    <w:tmpl w:val="FD50B3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B93A04"/>
    <w:multiLevelType w:val="hybridMultilevel"/>
    <w:tmpl w:val="EF84396E"/>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0C23B2"/>
    <w:multiLevelType w:val="singleLevel"/>
    <w:tmpl w:val="0409000F"/>
    <w:lvl w:ilvl="0">
      <w:start w:val="1"/>
      <w:numFmt w:val="decimal"/>
      <w:lvlText w:val="%1."/>
      <w:lvlJc w:val="left"/>
      <w:pPr>
        <w:tabs>
          <w:tab w:val="num" w:pos="720"/>
        </w:tabs>
        <w:ind w:left="720" w:hanging="360"/>
      </w:pPr>
    </w:lvl>
  </w:abstractNum>
  <w:abstractNum w:abstractNumId="7" w15:restartNumberingAfterBreak="0">
    <w:nsid w:val="11A76B5A"/>
    <w:multiLevelType w:val="hybridMultilevel"/>
    <w:tmpl w:val="CCF2F9EA"/>
    <w:lvl w:ilvl="0" w:tplc="FFFFFFFF">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9A749BA"/>
    <w:multiLevelType w:val="hybridMultilevel"/>
    <w:tmpl w:val="347266F6"/>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85071"/>
    <w:multiLevelType w:val="hybridMultilevel"/>
    <w:tmpl w:val="9EEC4A50"/>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1016C0"/>
    <w:multiLevelType w:val="hybridMultilevel"/>
    <w:tmpl w:val="FF92329A"/>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641D87"/>
    <w:multiLevelType w:val="hybridMultilevel"/>
    <w:tmpl w:val="8EBAFF5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E892F71"/>
    <w:multiLevelType w:val="hybridMultilevel"/>
    <w:tmpl w:val="713EB0D6"/>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8B7A9B"/>
    <w:multiLevelType w:val="hybridMultilevel"/>
    <w:tmpl w:val="BB228F4A"/>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154038"/>
    <w:multiLevelType w:val="hybridMultilevel"/>
    <w:tmpl w:val="DDD85CE0"/>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C14515"/>
    <w:multiLevelType w:val="hybridMultilevel"/>
    <w:tmpl w:val="BA329636"/>
    <w:lvl w:ilvl="0" w:tplc="FFFFFFFF">
      <w:numFmt w:val="bullet"/>
      <w:pStyle w:val="Bullet1"/>
      <w:lvlText w:val="-"/>
      <w:lvlJc w:val="left"/>
      <w:pPr>
        <w:ind w:left="360" w:hanging="360"/>
      </w:pPr>
      <w:rPr>
        <w:rFonts w:ascii="Verdana" w:eastAsia="Times New Roman" w:hAnsi="Verdan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A82450"/>
    <w:multiLevelType w:val="hybridMultilevel"/>
    <w:tmpl w:val="B4A6D032"/>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935866"/>
    <w:multiLevelType w:val="hybridMultilevel"/>
    <w:tmpl w:val="0C78C4FE"/>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0F4E2F"/>
    <w:multiLevelType w:val="hybridMultilevel"/>
    <w:tmpl w:val="478C28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A6609F"/>
    <w:multiLevelType w:val="hybridMultilevel"/>
    <w:tmpl w:val="1272E658"/>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B8773C"/>
    <w:multiLevelType w:val="hybridMultilevel"/>
    <w:tmpl w:val="0A1895BC"/>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E812452"/>
    <w:multiLevelType w:val="hybridMultilevel"/>
    <w:tmpl w:val="2D44EBC2"/>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5A46CE"/>
    <w:multiLevelType w:val="hybridMultilevel"/>
    <w:tmpl w:val="075A5702"/>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5C72205"/>
    <w:multiLevelType w:val="hybridMultilevel"/>
    <w:tmpl w:val="8AD801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D72B65"/>
    <w:multiLevelType w:val="hybridMultilevel"/>
    <w:tmpl w:val="B4860B8E"/>
    <w:lvl w:ilvl="0" w:tplc="FFFFFFFF">
      <w:start w:val="1"/>
      <w:numFmt w:val="bullet"/>
      <w:pStyle w:val="subbulletdashp"/>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B0B7E68"/>
    <w:multiLevelType w:val="hybridMultilevel"/>
    <w:tmpl w:val="706A36A0"/>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2343BC"/>
    <w:multiLevelType w:val="hybridMultilevel"/>
    <w:tmpl w:val="9356D714"/>
    <w:lvl w:ilvl="0" w:tplc="FFFFFFFF">
      <w:start w:val="1"/>
      <w:numFmt w:val="bullet"/>
      <w:lvlText w:val="-"/>
      <w:lvlJc w:val="left"/>
      <w:pPr>
        <w:ind w:left="72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67E3ECB"/>
    <w:multiLevelType w:val="hybridMultilevel"/>
    <w:tmpl w:val="767606A2"/>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7254616"/>
    <w:multiLevelType w:val="hybridMultilevel"/>
    <w:tmpl w:val="21E23FB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0A068CB"/>
    <w:multiLevelType w:val="hybridMultilevel"/>
    <w:tmpl w:val="DD26BB9C"/>
    <w:lvl w:ilvl="0" w:tplc="FFFFFFFF">
      <w:start w:val="1"/>
      <w:numFmt w:val="bullet"/>
      <w:lvlText w:val="-"/>
      <w:lvlJc w:val="left"/>
      <w:pPr>
        <w:tabs>
          <w:tab w:val="num" w:pos="1440"/>
        </w:tabs>
        <w:ind w:left="1440" w:hanging="360"/>
      </w:pPr>
      <w:rPr>
        <w:rFonts w:ascii="Verdana" w:hAnsi="Verdana" w:cs="Times New Roman"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A5C7FDB"/>
    <w:multiLevelType w:val="hybridMultilevel"/>
    <w:tmpl w:val="AC1E88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3249059">
    <w:abstractNumId w:val="8"/>
  </w:num>
  <w:num w:numId="2" w16cid:durableId="24410973">
    <w:abstractNumId w:val="16"/>
  </w:num>
  <w:num w:numId="3" w16cid:durableId="1852913777">
    <w:abstractNumId w:val="10"/>
  </w:num>
  <w:num w:numId="4" w16cid:durableId="2060588072">
    <w:abstractNumId w:val="2"/>
  </w:num>
  <w:num w:numId="5" w16cid:durableId="1993558400">
    <w:abstractNumId w:val="1"/>
  </w:num>
  <w:num w:numId="6" w16cid:durableId="1955362048">
    <w:abstractNumId w:val="20"/>
  </w:num>
  <w:num w:numId="7" w16cid:durableId="1563180128">
    <w:abstractNumId w:val="19"/>
  </w:num>
  <w:num w:numId="8" w16cid:durableId="1658876272">
    <w:abstractNumId w:val="17"/>
  </w:num>
  <w:num w:numId="9" w16cid:durableId="947734866">
    <w:abstractNumId w:val="21"/>
  </w:num>
  <w:num w:numId="10" w16cid:durableId="398791355">
    <w:abstractNumId w:val="12"/>
  </w:num>
  <w:num w:numId="11" w16cid:durableId="1329286278">
    <w:abstractNumId w:val="9"/>
  </w:num>
  <w:num w:numId="12" w16cid:durableId="1734426641">
    <w:abstractNumId w:val="22"/>
  </w:num>
  <w:num w:numId="13" w16cid:durableId="194736147">
    <w:abstractNumId w:val="0"/>
  </w:num>
  <w:num w:numId="14" w16cid:durableId="1276670244">
    <w:abstractNumId w:val="5"/>
  </w:num>
  <w:num w:numId="15" w16cid:durableId="1127049742">
    <w:abstractNumId w:val="27"/>
  </w:num>
  <w:num w:numId="16" w16cid:durableId="1727534415">
    <w:abstractNumId w:val="3"/>
  </w:num>
  <w:num w:numId="17" w16cid:durableId="696614617">
    <w:abstractNumId w:val="13"/>
  </w:num>
  <w:num w:numId="18" w16cid:durableId="475415733">
    <w:abstractNumId w:val="14"/>
  </w:num>
  <w:num w:numId="19" w16cid:durableId="467893764">
    <w:abstractNumId w:val="29"/>
  </w:num>
  <w:num w:numId="20" w16cid:durableId="1084424241">
    <w:abstractNumId w:val="30"/>
  </w:num>
  <w:num w:numId="21" w16cid:durableId="391925411">
    <w:abstractNumId w:val="23"/>
  </w:num>
  <w:num w:numId="22" w16cid:durableId="15422512">
    <w:abstractNumId w:val="26"/>
  </w:num>
  <w:num w:numId="23" w16cid:durableId="94331943">
    <w:abstractNumId w:val="25"/>
  </w:num>
  <w:num w:numId="24" w16cid:durableId="1860464980">
    <w:abstractNumId w:val="28"/>
  </w:num>
  <w:num w:numId="25" w16cid:durableId="1773429945">
    <w:abstractNumId w:val="7"/>
  </w:num>
  <w:num w:numId="26" w16cid:durableId="1479499393">
    <w:abstractNumId w:val="15"/>
  </w:num>
  <w:num w:numId="27" w16cid:durableId="1239483328">
    <w:abstractNumId w:val="24"/>
  </w:num>
  <w:num w:numId="28" w16cid:durableId="84035785">
    <w:abstractNumId w:val="6"/>
  </w:num>
  <w:num w:numId="29" w16cid:durableId="2081251173">
    <w:abstractNumId w:val="18"/>
  </w:num>
  <w:num w:numId="30" w16cid:durableId="1736514637">
    <w:abstractNumId w:val="4"/>
  </w:num>
  <w:num w:numId="31" w16cid:durableId="15971285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O0MDExtbA0MzQxMDdQ0lEKTi0uzszPAykwrAUAWvSX0CwAAAA="/>
  </w:docVars>
  <w:rsids>
    <w:rsidRoot w:val="00317ABD"/>
    <w:rsid w:val="00033B5A"/>
    <w:rsid w:val="00040932"/>
    <w:rsid w:val="000C68C8"/>
    <w:rsid w:val="00100BDD"/>
    <w:rsid w:val="00143FC1"/>
    <w:rsid w:val="0017756F"/>
    <w:rsid w:val="0019138B"/>
    <w:rsid w:val="0020309E"/>
    <w:rsid w:val="00266E2E"/>
    <w:rsid w:val="0028164F"/>
    <w:rsid w:val="002D7AA9"/>
    <w:rsid w:val="0032059D"/>
    <w:rsid w:val="00331F52"/>
    <w:rsid w:val="00335267"/>
    <w:rsid w:val="00361010"/>
    <w:rsid w:val="003B5867"/>
    <w:rsid w:val="00405950"/>
    <w:rsid w:val="00431FA8"/>
    <w:rsid w:val="00433C19"/>
    <w:rsid w:val="00473E61"/>
    <w:rsid w:val="004B3E69"/>
    <w:rsid w:val="004E65C6"/>
    <w:rsid w:val="005021A6"/>
    <w:rsid w:val="0054578F"/>
    <w:rsid w:val="00573B1A"/>
    <w:rsid w:val="005B329C"/>
    <w:rsid w:val="005B32C6"/>
    <w:rsid w:val="005E3858"/>
    <w:rsid w:val="00627242"/>
    <w:rsid w:val="00630FA7"/>
    <w:rsid w:val="00641049"/>
    <w:rsid w:val="006523BB"/>
    <w:rsid w:val="00657B9E"/>
    <w:rsid w:val="0068655B"/>
    <w:rsid w:val="00693FD5"/>
    <w:rsid w:val="006B3C96"/>
    <w:rsid w:val="00734E69"/>
    <w:rsid w:val="007763D9"/>
    <w:rsid w:val="00780006"/>
    <w:rsid w:val="00780DAE"/>
    <w:rsid w:val="007A6481"/>
    <w:rsid w:val="00826995"/>
    <w:rsid w:val="00840C58"/>
    <w:rsid w:val="008C5C23"/>
    <w:rsid w:val="00922A8E"/>
    <w:rsid w:val="00963BBC"/>
    <w:rsid w:val="00971891"/>
    <w:rsid w:val="009824BE"/>
    <w:rsid w:val="00986573"/>
    <w:rsid w:val="009A36F4"/>
    <w:rsid w:val="009B2F1A"/>
    <w:rsid w:val="009B5C5F"/>
    <w:rsid w:val="00A041A4"/>
    <w:rsid w:val="00A2162F"/>
    <w:rsid w:val="00A4071A"/>
    <w:rsid w:val="00A85597"/>
    <w:rsid w:val="00AA3FFA"/>
    <w:rsid w:val="00B238EA"/>
    <w:rsid w:val="00B758D4"/>
    <w:rsid w:val="00BD2770"/>
    <w:rsid w:val="00C25480"/>
    <w:rsid w:val="00C354B9"/>
    <w:rsid w:val="00C905B7"/>
    <w:rsid w:val="00C90FD2"/>
    <w:rsid w:val="00CC7A79"/>
    <w:rsid w:val="00CE08A4"/>
    <w:rsid w:val="00CF79A5"/>
    <w:rsid w:val="00D1181A"/>
    <w:rsid w:val="00D20719"/>
    <w:rsid w:val="00DC5AFE"/>
    <w:rsid w:val="00E52FE3"/>
    <w:rsid w:val="00E818A3"/>
    <w:rsid w:val="00E91994"/>
    <w:rsid w:val="00E932C6"/>
    <w:rsid w:val="00ED1419"/>
    <w:rsid w:val="00EF4F25"/>
    <w:rsid w:val="00F160B9"/>
    <w:rsid w:val="00F221C6"/>
    <w:rsid w:val="00F62AE4"/>
    <w:rsid w:val="00F95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24BBDE78"/>
  <w15:chartTrackingRefBased/>
  <w15:docId w15:val="{686A7455-D7A3-4B36-8871-47212D25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6F4"/>
    <w:rPr>
      <w:sz w:val="24"/>
      <w:szCs w:val="24"/>
    </w:rPr>
  </w:style>
  <w:style w:type="paragraph" w:styleId="Heading1">
    <w:name w:val="heading 1"/>
    <w:basedOn w:val="Normal"/>
    <w:next w:val="Normal"/>
    <w:qFormat/>
    <w:rsid w:val="00A26710"/>
    <w:pPr>
      <w:keepNext/>
      <w:jc w:val="center"/>
      <w:outlineLvl w:val="0"/>
    </w:pPr>
    <w:rPr>
      <w:b/>
      <w:bCs/>
      <w:szCs w:val="20"/>
      <w:u w:val="single"/>
    </w:rPr>
  </w:style>
  <w:style w:type="paragraph" w:styleId="Heading2">
    <w:name w:val="heading 2"/>
    <w:basedOn w:val="Normal"/>
    <w:next w:val="Normal"/>
    <w:qFormat/>
    <w:rsid w:val="00A26710"/>
    <w:pPr>
      <w:keepNext/>
      <w:outlineLvl w:val="1"/>
    </w:pPr>
    <w:rPr>
      <w:b/>
      <w:szCs w:val="20"/>
    </w:rPr>
  </w:style>
  <w:style w:type="paragraph" w:styleId="Heading3">
    <w:name w:val="heading 3"/>
    <w:basedOn w:val="Normal"/>
    <w:next w:val="BodyText"/>
    <w:qFormat/>
    <w:rsid w:val="000845F7"/>
    <w:pPr>
      <w:keepNext/>
      <w:keepLines/>
      <w:spacing w:before="120" w:after="80"/>
      <w:outlineLvl w:val="2"/>
    </w:pPr>
    <w:rPr>
      <w:b/>
      <w:kern w:val="28"/>
      <w:szCs w:val="20"/>
    </w:rPr>
  </w:style>
  <w:style w:type="paragraph" w:styleId="Heading7">
    <w:name w:val="heading 7"/>
    <w:basedOn w:val="Normal"/>
    <w:next w:val="Normal"/>
    <w:qFormat/>
    <w:rsid w:val="00C47410"/>
    <w:pPr>
      <w:spacing w:before="240" w:after="60"/>
      <w:outlineLvl w:val="6"/>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sthead">
    <w:name w:val="Masthead"/>
    <w:basedOn w:val="Normal"/>
    <w:rsid w:val="00542363"/>
    <w:pPr>
      <w:ind w:left="144"/>
    </w:pPr>
    <w:rPr>
      <w:rFonts w:ascii="Century Gothic" w:hAnsi="Century Gothic"/>
      <w:color w:val="FFFFFF"/>
      <w:sz w:val="96"/>
      <w:szCs w:val="96"/>
    </w:rPr>
  </w:style>
  <w:style w:type="paragraph" w:styleId="Title">
    <w:name w:val="Title"/>
    <w:basedOn w:val="Normal"/>
    <w:qFormat/>
    <w:rsid w:val="00542363"/>
    <w:pPr>
      <w:keepNext/>
      <w:pBdr>
        <w:bottom w:val="single" w:sz="6" w:space="14" w:color="808080"/>
      </w:pBdr>
      <w:spacing w:before="100" w:after="3600" w:line="600" w:lineRule="exact"/>
      <w:jc w:val="center"/>
    </w:pPr>
    <w:rPr>
      <w:rFonts w:ascii="Arial Black" w:hAnsi="Arial Black"/>
      <w:color w:val="808080"/>
      <w:spacing w:val="-35"/>
      <w:kern w:val="28"/>
      <w:sz w:val="48"/>
      <w:szCs w:val="20"/>
    </w:rPr>
  </w:style>
  <w:style w:type="paragraph" w:styleId="Subtitle">
    <w:name w:val="Subtitle"/>
    <w:basedOn w:val="Title"/>
    <w:next w:val="BodyText"/>
    <w:qFormat/>
    <w:rsid w:val="00542363"/>
    <w:pPr>
      <w:spacing w:before="1940" w:after="0" w:line="200" w:lineRule="atLeast"/>
    </w:pPr>
    <w:rPr>
      <w:rFonts w:ascii="Garamond" w:hAnsi="Garamond"/>
      <w:bCs/>
      <w:caps/>
      <w:spacing w:val="30"/>
      <w:sz w:val="18"/>
    </w:rPr>
  </w:style>
  <w:style w:type="paragraph" w:styleId="BodyText">
    <w:name w:val="Body Text"/>
    <w:basedOn w:val="Normal"/>
    <w:rsid w:val="00542363"/>
    <w:pPr>
      <w:spacing w:after="120"/>
    </w:pPr>
  </w:style>
  <w:style w:type="paragraph" w:customStyle="1" w:styleId="NewsletterDate">
    <w:name w:val="Newsletter Date"/>
    <w:basedOn w:val="Normal"/>
    <w:rsid w:val="00174385"/>
    <w:rPr>
      <w:rFonts w:ascii="Century Gothic" w:hAnsi="Century Gothic" w:cs="Arial"/>
      <w:color w:val="3682A2"/>
      <w:sz w:val="22"/>
      <w:szCs w:val="18"/>
    </w:rPr>
  </w:style>
  <w:style w:type="paragraph" w:styleId="Header">
    <w:name w:val="header"/>
    <w:basedOn w:val="Normal"/>
    <w:link w:val="HeaderChar"/>
    <w:rsid w:val="00F73618"/>
    <w:pPr>
      <w:tabs>
        <w:tab w:val="center" w:pos="4320"/>
        <w:tab w:val="right" w:pos="8640"/>
      </w:tabs>
    </w:pPr>
  </w:style>
  <w:style w:type="paragraph" w:styleId="Footer">
    <w:name w:val="footer"/>
    <w:basedOn w:val="Normal"/>
    <w:link w:val="FooterChar"/>
    <w:rsid w:val="00F73618"/>
    <w:pPr>
      <w:tabs>
        <w:tab w:val="center" w:pos="4320"/>
        <w:tab w:val="right" w:pos="8640"/>
      </w:tabs>
    </w:pPr>
  </w:style>
  <w:style w:type="paragraph" w:customStyle="1" w:styleId="DefinitionTerm">
    <w:name w:val="Definition Term"/>
    <w:basedOn w:val="Normal"/>
    <w:next w:val="DefinitionList"/>
    <w:rsid w:val="004E3D40"/>
    <w:rPr>
      <w:snapToGrid w:val="0"/>
    </w:rPr>
  </w:style>
  <w:style w:type="paragraph" w:customStyle="1" w:styleId="DefinitionList">
    <w:name w:val="Definition List"/>
    <w:basedOn w:val="Normal"/>
    <w:next w:val="DefinitionTerm"/>
    <w:rsid w:val="004E3D40"/>
    <w:pPr>
      <w:ind w:left="360"/>
    </w:pPr>
    <w:rPr>
      <w:snapToGrid w:val="0"/>
    </w:rPr>
  </w:style>
  <w:style w:type="paragraph" w:styleId="NormalWeb">
    <w:name w:val="Normal (Web)"/>
    <w:basedOn w:val="Normal"/>
    <w:rsid w:val="00D863AE"/>
    <w:pPr>
      <w:spacing w:before="100" w:beforeAutospacing="1" w:after="100" w:afterAutospacing="1"/>
    </w:pPr>
    <w:rPr>
      <w:rFonts w:ascii="Arial" w:eastAsia="Arial Unicode MS" w:hAnsi="Arial" w:cs="Arial"/>
    </w:rPr>
  </w:style>
  <w:style w:type="table" w:styleId="TableGrid">
    <w:name w:val="Table Grid"/>
    <w:basedOn w:val="TableNormal"/>
    <w:rsid w:val="00297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47410"/>
    <w:pPr>
      <w:spacing w:after="120" w:line="480" w:lineRule="auto"/>
    </w:pPr>
  </w:style>
  <w:style w:type="character" w:styleId="PageNumber">
    <w:name w:val="page number"/>
    <w:basedOn w:val="DefaultParagraphFont"/>
    <w:rsid w:val="00087321"/>
  </w:style>
  <w:style w:type="paragraph" w:styleId="BalloonText">
    <w:name w:val="Balloon Text"/>
    <w:basedOn w:val="Normal"/>
    <w:link w:val="BalloonTextChar"/>
    <w:uiPriority w:val="99"/>
    <w:semiHidden/>
    <w:unhideWhenUsed/>
    <w:rsid w:val="006C0B78"/>
    <w:rPr>
      <w:rFonts w:ascii="Tahoma" w:hAnsi="Tahoma" w:cs="Tahoma"/>
      <w:sz w:val="16"/>
      <w:szCs w:val="16"/>
    </w:rPr>
  </w:style>
  <w:style w:type="character" w:customStyle="1" w:styleId="BalloonTextChar">
    <w:name w:val="Balloon Text Char"/>
    <w:link w:val="BalloonText"/>
    <w:uiPriority w:val="99"/>
    <w:semiHidden/>
    <w:rsid w:val="006C0B78"/>
    <w:rPr>
      <w:rFonts w:ascii="Tahoma" w:hAnsi="Tahoma" w:cs="Tahoma"/>
      <w:sz w:val="16"/>
      <w:szCs w:val="16"/>
    </w:rPr>
  </w:style>
  <w:style w:type="character" w:styleId="Emphasis">
    <w:name w:val="Emphasis"/>
    <w:uiPriority w:val="20"/>
    <w:qFormat/>
    <w:rsid w:val="001059F7"/>
    <w:rPr>
      <w:i/>
      <w:iCs/>
    </w:rPr>
  </w:style>
  <w:style w:type="paragraph" w:customStyle="1" w:styleId="policytitlep">
    <w:name w:val=".policy title p"/>
    <w:basedOn w:val="Normal"/>
    <w:link w:val="policytitlepChar"/>
    <w:qFormat/>
    <w:rsid w:val="007A6481"/>
    <w:pPr>
      <w:tabs>
        <w:tab w:val="left" w:pos="1080"/>
      </w:tabs>
      <w:spacing w:before="360" w:after="120" w:line="600" w:lineRule="exact"/>
      <w:ind w:right="4320"/>
    </w:pPr>
    <w:rPr>
      <w:rFonts w:ascii="Arial" w:hAnsi="Arial" w:cs="Arial"/>
      <w:b/>
      <w:noProof/>
      <w:color w:val="404040"/>
      <w:spacing w:val="-18"/>
      <w:sz w:val="56"/>
      <w:szCs w:val="64"/>
      <w:lang w:val="en-GB"/>
    </w:rPr>
  </w:style>
  <w:style w:type="character" w:customStyle="1" w:styleId="policytitlepChar">
    <w:name w:val=".policy title p Char"/>
    <w:link w:val="policytitlep"/>
    <w:rsid w:val="007A6481"/>
    <w:rPr>
      <w:rFonts w:ascii="Arial" w:hAnsi="Arial" w:cs="Arial"/>
      <w:b/>
      <w:noProof/>
      <w:color w:val="404040"/>
      <w:spacing w:val="-18"/>
      <w:sz w:val="56"/>
      <w:szCs w:val="64"/>
      <w:lang w:val="en-GB"/>
    </w:rPr>
  </w:style>
  <w:style w:type="paragraph" w:styleId="TOC1">
    <w:name w:val="toc 1"/>
    <w:aliases w:val="Table of Contents"/>
    <w:basedOn w:val="Normal"/>
    <w:next w:val="Normal"/>
    <w:autoRedefine/>
    <w:uiPriority w:val="39"/>
    <w:unhideWhenUsed/>
    <w:rsid w:val="007A6481"/>
    <w:pPr>
      <w:tabs>
        <w:tab w:val="right" w:leader="dot" w:pos="9350"/>
      </w:tabs>
    </w:pPr>
    <w:rPr>
      <w:rFonts w:ascii="Arial" w:hAnsi="Arial"/>
      <w:b/>
      <w:noProof/>
    </w:rPr>
  </w:style>
  <w:style w:type="character" w:styleId="Hyperlink">
    <w:name w:val="Hyperlink"/>
    <w:uiPriority w:val="99"/>
    <w:unhideWhenUsed/>
    <w:rsid w:val="007A6481"/>
    <w:rPr>
      <w:color w:val="0563C1"/>
      <w:u w:val="single"/>
    </w:rPr>
  </w:style>
  <w:style w:type="paragraph" w:styleId="TOC2">
    <w:name w:val="toc 2"/>
    <w:basedOn w:val="Normal"/>
    <w:next w:val="Normal"/>
    <w:autoRedefine/>
    <w:uiPriority w:val="39"/>
    <w:unhideWhenUsed/>
    <w:rsid w:val="007A6481"/>
    <w:pPr>
      <w:ind w:left="240"/>
    </w:pPr>
  </w:style>
  <w:style w:type="character" w:customStyle="1" w:styleId="FooterChar">
    <w:name w:val="Footer Char"/>
    <w:link w:val="Footer"/>
    <w:uiPriority w:val="99"/>
    <w:rsid w:val="007A6481"/>
    <w:rPr>
      <w:sz w:val="24"/>
      <w:szCs w:val="24"/>
    </w:rPr>
  </w:style>
  <w:style w:type="paragraph" w:customStyle="1" w:styleId="bodyp">
    <w:name w:val=".body p"/>
    <w:basedOn w:val="Normal"/>
    <w:link w:val="bodypChar"/>
    <w:qFormat/>
    <w:rsid w:val="005021A6"/>
    <w:pPr>
      <w:spacing w:after="120"/>
    </w:pPr>
    <w:rPr>
      <w:rFonts w:ascii="Arial" w:hAnsi="Arial" w:cs="Arial"/>
      <w:color w:val="404040"/>
      <w:sz w:val="18"/>
      <w:szCs w:val="20"/>
      <w:lang w:val="en-GB"/>
    </w:rPr>
  </w:style>
  <w:style w:type="character" w:customStyle="1" w:styleId="bodypChar">
    <w:name w:val=".body p Char"/>
    <w:link w:val="bodyp"/>
    <w:rsid w:val="005021A6"/>
    <w:rPr>
      <w:rFonts w:ascii="Arial" w:hAnsi="Arial" w:cs="Arial"/>
      <w:color w:val="404040"/>
      <w:sz w:val="18"/>
      <w:lang w:val="en-GB"/>
    </w:rPr>
  </w:style>
  <w:style w:type="paragraph" w:customStyle="1" w:styleId="SectionHeading">
    <w:name w:val=".Section Heading"/>
    <w:basedOn w:val="Normal"/>
    <w:link w:val="SectionHeadingChar"/>
    <w:qFormat/>
    <w:rsid w:val="005B32C6"/>
    <w:pPr>
      <w:spacing w:line="280" w:lineRule="atLeast"/>
    </w:pPr>
    <w:rPr>
      <w:rFonts w:ascii="Arial" w:hAnsi="Arial" w:cs="Arial"/>
      <w:b/>
      <w:color w:val="808000"/>
      <w:sz w:val="18"/>
      <w:szCs w:val="18"/>
    </w:rPr>
  </w:style>
  <w:style w:type="character" w:customStyle="1" w:styleId="SectionHeadingChar">
    <w:name w:val=".Section Heading Char"/>
    <w:link w:val="SectionHeading"/>
    <w:rsid w:val="005B32C6"/>
    <w:rPr>
      <w:rFonts w:ascii="Arial" w:hAnsi="Arial" w:cs="Arial"/>
      <w:b/>
      <w:color w:val="808000"/>
      <w:sz w:val="18"/>
      <w:szCs w:val="18"/>
    </w:rPr>
  </w:style>
  <w:style w:type="paragraph" w:customStyle="1" w:styleId="Bullet1">
    <w:name w:val="Bullet 1"/>
    <w:basedOn w:val="Normal"/>
    <w:autoRedefine/>
    <w:rsid w:val="00986573"/>
    <w:pPr>
      <w:numPr>
        <w:numId w:val="26"/>
      </w:numPr>
      <w:spacing w:after="160" w:line="220" w:lineRule="exact"/>
      <w:ind w:left="270" w:hanging="270"/>
    </w:pPr>
    <w:rPr>
      <w:rFonts w:ascii="Arial" w:hAnsi="Arial" w:cs="Arial"/>
      <w:sz w:val="18"/>
      <w:szCs w:val="20"/>
      <w:lang w:val="en-GB"/>
    </w:rPr>
  </w:style>
  <w:style w:type="paragraph" w:customStyle="1" w:styleId="1stHeaderCaps">
    <w:name w:val="1st Header Caps"/>
    <w:basedOn w:val="Normal"/>
    <w:link w:val="1stHeaderCapsChar"/>
    <w:qFormat/>
    <w:rsid w:val="00986573"/>
    <w:pPr>
      <w:keepNext/>
      <w:spacing w:before="240" w:after="120"/>
      <w:outlineLvl w:val="0"/>
    </w:pPr>
    <w:rPr>
      <w:rFonts w:ascii="Arial" w:hAnsi="Arial" w:cs="Arial"/>
      <w:b/>
      <w:bCs/>
      <w:color w:val="404040"/>
      <w:kern w:val="32"/>
      <w:sz w:val="20"/>
      <w:szCs w:val="20"/>
      <w:lang w:val="en-GB"/>
    </w:rPr>
  </w:style>
  <w:style w:type="paragraph" w:customStyle="1" w:styleId="bulletdashp">
    <w:name w:val=".bullet(dash) p"/>
    <w:basedOn w:val="Bullet1"/>
    <w:link w:val="bulletdashpChar"/>
    <w:qFormat/>
    <w:rsid w:val="00986573"/>
    <w:rPr>
      <w:color w:val="404040"/>
    </w:rPr>
  </w:style>
  <w:style w:type="character" w:customStyle="1" w:styleId="1stHeaderCapsChar">
    <w:name w:val="1st Header Caps Char"/>
    <w:link w:val="1stHeaderCaps"/>
    <w:rsid w:val="00986573"/>
    <w:rPr>
      <w:rFonts w:ascii="Arial" w:hAnsi="Arial" w:cs="Arial"/>
      <w:b/>
      <w:bCs/>
      <w:color w:val="404040"/>
      <w:kern w:val="32"/>
      <w:lang w:val="en-GB"/>
    </w:rPr>
  </w:style>
  <w:style w:type="character" w:customStyle="1" w:styleId="bulletdashpChar">
    <w:name w:val=".bullet(dash) p Char"/>
    <w:link w:val="bulletdashp"/>
    <w:rsid w:val="00986573"/>
    <w:rPr>
      <w:rFonts w:ascii="Arial" w:hAnsi="Arial" w:cs="Arial"/>
      <w:color w:val="404040"/>
      <w:sz w:val="18"/>
      <w:lang w:val="en-GB"/>
    </w:rPr>
  </w:style>
  <w:style w:type="paragraph" w:customStyle="1" w:styleId="subbulletdashp">
    <w:name w:val=".sub bullet (dash) p"/>
    <w:basedOn w:val="Normal"/>
    <w:link w:val="subbulletdashpChar"/>
    <w:qFormat/>
    <w:rsid w:val="00986573"/>
    <w:pPr>
      <w:numPr>
        <w:numId w:val="27"/>
      </w:numPr>
      <w:spacing w:after="120"/>
      <w:ind w:hanging="274"/>
    </w:pPr>
    <w:rPr>
      <w:rFonts w:ascii="Arial" w:hAnsi="Arial" w:cs="Arial"/>
      <w:color w:val="404040"/>
      <w:sz w:val="18"/>
      <w:szCs w:val="20"/>
      <w:lang w:val="en-GB"/>
    </w:rPr>
  </w:style>
  <w:style w:type="character" w:customStyle="1" w:styleId="subbulletdashpChar">
    <w:name w:val=".sub bullet (dash) p Char"/>
    <w:link w:val="subbulletdashp"/>
    <w:rsid w:val="00986573"/>
    <w:rPr>
      <w:rFonts w:ascii="Arial" w:hAnsi="Arial" w:cs="Arial"/>
      <w:color w:val="404040"/>
      <w:sz w:val="18"/>
      <w:lang w:val="en-GB"/>
    </w:rPr>
  </w:style>
  <w:style w:type="paragraph" w:customStyle="1" w:styleId="COfficialp">
    <w:name w:val=".C_Official p"/>
    <w:basedOn w:val="Normal"/>
    <w:link w:val="COfficialpChar"/>
    <w:qFormat/>
    <w:rsid w:val="00986573"/>
    <w:pPr>
      <w:pBdr>
        <w:top w:val="single" w:sz="24" w:space="4" w:color="404040"/>
      </w:pBdr>
      <w:tabs>
        <w:tab w:val="left" w:pos="1080"/>
      </w:tabs>
      <w:spacing w:after="720"/>
    </w:pPr>
    <w:rPr>
      <w:rFonts w:ascii="Arial" w:hAnsi="Arial" w:cs="Arial"/>
      <w:color w:val="404040"/>
      <w:sz w:val="20"/>
      <w:szCs w:val="20"/>
      <w:lang w:val="en-GB"/>
    </w:rPr>
  </w:style>
  <w:style w:type="character" w:customStyle="1" w:styleId="COfficialpChar">
    <w:name w:val=".C_Official p Char"/>
    <w:link w:val="COfficialp"/>
    <w:rsid w:val="00986573"/>
    <w:rPr>
      <w:rFonts w:ascii="Arial" w:hAnsi="Arial" w:cs="Arial"/>
      <w:color w:val="404040"/>
      <w:lang w:val="en-GB"/>
    </w:rPr>
  </w:style>
  <w:style w:type="paragraph" w:styleId="ListParagraph">
    <w:name w:val="List Paragraph"/>
    <w:basedOn w:val="Normal"/>
    <w:qFormat/>
    <w:rsid w:val="00986573"/>
    <w:pPr>
      <w:tabs>
        <w:tab w:val="left" w:pos="10440"/>
      </w:tabs>
      <w:spacing w:after="120"/>
      <w:ind w:left="720"/>
      <w:contextualSpacing/>
    </w:pPr>
    <w:rPr>
      <w:rFonts w:ascii="Calibri" w:hAnsi="Calibri" w:cs="Arial"/>
      <w:sz w:val="20"/>
      <w:szCs w:val="20"/>
      <w:lang w:val="en-GB"/>
    </w:rPr>
  </w:style>
  <w:style w:type="paragraph" w:customStyle="1" w:styleId="FormTitle">
    <w:name w:val="Form Title"/>
    <w:basedOn w:val="Normal"/>
    <w:link w:val="FormTitleChar"/>
    <w:qFormat/>
    <w:rsid w:val="00CE08A4"/>
    <w:rPr>
      <w:rFonts w:ascii="Verdana" w:hAnsi="Verdana"/>
      <w:b/>
      <w:color w:val="000000"/>
      <w:sz w:val="32"/>
      <w:szCs w:val="20"/>
    </w:rPr>
  </w:style>
  <w:style w:type="character" w:customStyle="1" w:styleId="FormTitleChar">
    <w:name w:val="Form Title Char"/>
    <w:link w:val="FormTitle"/>
    <w:rsid w:val="00CE08A4"/>
    <w:rPr>
      <w:rFonts w:ascii="Verdana" w:hAnsi="Verdana"/>
      <w:b/>
      <w:color w:val="000000"/>
      <w:sz w:val="32"/>
    </w:rPr>
  </w:style>
  <w:style w:type="paragraph" w:customStyle="1" w:styleId="FillinText">
    <w:name w:val="Fill in Text"/>
    <w:basedOn w:val="Normal"/>
    <w:link w:val="FillinTextChar"/>
    <w:qFormat/>
    <w:rsid w:val="00CE08A4"/>
    <w:pPr>
      <w:spacing w:before="60" w:after="60"/>
    </w:pPr>
    <w:rPr>
      <w:rFonts w:ascii="Verdana" w:hAnsi="Verdana"/>
      <w:color w:val="000000"/>
      <w:sz w:val="20"/>
      <w:szCs w:val="20"/>
    </w:rPr>
  </w:style>
  <w:style w:type="character" w:customStyle="1" w:styleId="FillinTextChar">
    <w:name w:val="Fill in Text Char"/>
    <w:link w:val="FillinText"/>
    <w:rsid w:val="00CE08A4"/>
    <w:rPr>
      <w:rFonts w:ascii="Verdana" w:hAnsi="Verdana"/>
      <w:color w:val="000000"/>
    </w:rPr>
  </w:style>
  <w:style w:type="character" w:customStyle="1" w:styleId="HeaderChar">
    <w:name w:val="Header Char"/>
    <w:link w:val="Header"/>
    <w:uiPriority w:val="99"/>
    <w:rsid w:val="00405950"/>
    <w:rPr>
      <w:sz w:val="24"/>
      <w:szCs w:val="24"/>
    </w:rPr>
  </w:style>
  <w:style w:type="paragraph" w:customStyle="1" w:styleId="ListText">
    <w:name w:val=".List Text"/>
    <w:basedOn w:val="Normal"/>
    <w:link w:val="ListTextChar"/>
    <w:qFormat/>
    <w:rsid w:val="00AA3FFA"/>
    <w:pPr>
      <w:spacing w:before="60" w:after="60"/>
    </w:pPr>
    <w:rPr>
      <w:rFonts w:ascii="Arial" w:hAnsi="Arial" w:cs="Arial"/>
      <w:sz w:val="18"/>
      <w:szCs w:val="18"/>
    </w:rPr>
  </w:style>
  <w:style w:type="character" w:customStyle="1" w:styleId="ListTextChar">
    <w:name w:val=".List Text Char"/>
    <w:link w:val="ListText"/>
    <w:rsid w:val="00AA3FFA"/>
    <w:rPr>
      <w:rFonts w:ascii="Arial" w:hAnsi="Arial" w:cs="Arial"/>
      <w:sz w:val="18"/>
      <w:szCs w:val="18"/>
    </w:rPr>
  </w:style>
  <w:style w:type="paragraph" w:customStyle="1" w:styleId="Body">
    <w:name w:val=".Body"/>
    <w:basedOn w:val="Normal"/>
    <w:link w:val="BodyChar"/>
    <w:qFormat/>
    <w:rsid w:val="00AA3FFA"/>
    <w:pPr>
      <w:ind w:left="-270"/>
    </w:pPr>
    <w:rPr>
      <w:rFonts w:ascii="Arial" w:hAnsi="Arial" w:cs="Arial"/>
      <w:color w:val="000000"/>
      <w:sz w:val="20"/>
      <w:szCs w:val="20"/>
    </w:rPr>
  </w:style>
  <w:style w:type="character" w:customStyle="1" w:styleId="BodyChar">
    <w:name w:val=".Body Char"/>
    <w:link w:val="Body"/>
    <w:rsid w:val="00AA3FFA"/>
    <w:rPr>
      <w:rFonts w:ascii="Arial" w:hAnsi="Arial" w:cs="Arial"/>
      <w:color w:val="000000"/>
    </w:rPr>
  </w:style>
  <w:style w:type="character" w:styleId="CommentReference">
    <w:name w:val="annotation reference"/>
    <w:uiPriority w:val="99"/>
    <w:semiHidden/>
    <w:unhideWhenUsed/>
    <w:rsid w:val="005533B9"/>
    <w:rPr>
      <w:sz w:val="16"/>
      <w:szCs w:val="16"/>
    </w:rPr>
  </w:style>
  <w:style w:type="paragraph" w:styleId="CommentText">
    <w:name w:val="annotation text"/>
    <w:basedOn w:val="Normal"/>
    <w:link w:val="CommentTextChar"/>
    <w:uiPriority w:val="99"/>
    <w:semiHidden/>
    <w:unhideWhenUsed/>
    <w:rsid w:val="005533B9"/>
    <w:rPr>
      <w:sz w:val="20"/>
      <w:szCs w:val="20"/>
    </w:rPr>
  </w:style>
  <w:style w:type="character" w:customStyle="1" w:styleId="CommentTextChar">
    <w:name w:val="Comment Text Char"/>
    <w:basedOn w:val="DefaultParagraphFont"/>
    <w:link w:val="CommentText"/>
    <w:uiPriority w:val="99"/>
    <w:semiHidden/>
    <w:rsid w:val="005533B9"/>
  </w:style>
  <w:style w:type="paragraph" w:styleId="CommentSubject">
    <w:name w:val="annotation subject"/>
    <w:basedOn w:val="CommentText"/>
    <w:next w:val="CommentText"/>
    <w:link w:val="CommentSubjectChar"/>
    <w:uiPriority w:val="99"/>
    <w:semiHidden/>
    <w:unhideWhenUsed/>
    <w:rsid w:val="005533B9"/>
    <w:rPr>
      <w:b/>
      <w:bCs/>
    </w:rPr>
  </w:style>
  <w:style w:type="character" w:customStyle="1" w:styleId="CommentSubjectChar">
    <w:name w:val="Comment Subject Char"/>
    <w:link w:val="CommentSubject"/>
    <w:uiPriority w:val="99"/>
    <w:semiHidden/>
    <w:rsid w:val="005533B9"/>
    <w:rPr>
      <w:b/>
      <w:bCs/>
    </w:rPr>
  </w:style>
  <w:style w:type="paragraph" w:styleId="TOCHeading">
    <w:name w:val="TOC Heading"/>
    <w:basedOn w:val="Heading1"/>
    <w:next w:val="Normal"/>
    <w:uiPriority w:val="39"/>
    <w:unhideWhenUsed/>
    <w:qFormat/>
    <w:rsid w:val="0054578F"/>
    <w:pPr>
      <w:keepLines/>
      <w:spacing w:before="240" w:line="259" w:lineRule="auto"/>
      <w:jc w:val="left"/>
      <w:outlineLvl w:val="9"/>
    </w:pPr>
    <w:rPr>
      <w:rFonts w:ascii="Calibri Light" w:hAnsi="Calibri Light"/>
      <w:b w:val="0"/>
      <w:bCs w:val="0"/>
      <w:color w:val="2F5496"/>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83901">
      <w:bodyDiv w:val="1"/>
      <w:marLeft w:val="0"/>
      <w:marRight w:val="0"/>
      <w:marTop w:val="0"/>
      <w:marBottom w:val="0"/>
      <w:divBdr>
        <w:top w:val="none" w:sz="0" w:space="0" w:color="auto"/>
        <w:left w:val="none" w:sz="0" w:space="0" w:color="auto"/>
        <w:bottom w:val="none" w:sz="0" w:space="0" w:color="auto"/>
        <w:right w:val="none" w:sz="0" w:space="0" w:color="auto"/>
      </w:divBdr>
    </w:div>
    <w:div w:id="110831474">
      <w:bodyDiv w:val="1"/>
      <w:marLeft w:val="0"/>
      <w:marRight w:val="0"/>
      <w:marTop w:val="0"/>
      <w:marBottom w:val="0"/>
      <w:divBdr>
        <w:top w:val="none" w:sz="0" w:space="0" w:color="auto"/>
        <w:left w:val="none" w:sz="0" w:space="0" w:color="auto"/>
        <w:bottom w:val="none" w:sz="0" w:space="0" w:color="auto"/>
        <w:right w:val="none" w:sz="0" w:space="0" w:color="auto"/>
      </w:divBdr>
    </w:div>
    <w:div w:id="118304099">
      <w:bodyDiv w:val="1"/>
      <w:marLeft w:val="0"/>
      <w:marRight w:val="0"/>
      <w:marTop w:val="0"/>
      <w:marBottom w:val="0"/>
      <w:divBdr>
        <w:top w:val="none" w:sz="0" w:space="0" w:color="auto"/>
        <w:left w:val="none" w:sz="0" w:space="0" w:color="auto"/>
        <w:bottom w:val="none" w:sz="0" w:space="0" w:color="auto"/>
        <w:right w:val="none" w:sz="0" w:space="0" w:color="auto"/>
      </w:divBdr>
    </w:div>
    <w:div w:id="185213190">
      <w:bodyDiv w:val="1"/>
      <w:marLeft w:val="0"/>
      <w:marRight w:val="0"/>
      <w:marTop w:val="0"/>
      <w:marBottom w:val="0"/>
      <w:divBdr>
        <w:top w:val="none" w:sz="0" w:space="0" w:color="auto"/>
        <w:left w:val="none" w:sz="0" w:space="0" w:color="auto"/>
        <w:bottom w:val="none" w:sz="0" w:space="0" w:color="auto"/>
        <w:right w:val="none" w:sz="0" w:space="0" w:color="auto"/>
      </w:divBdr>
    </w:div>
    <w:div w:id="267011912">
      <w:bodyDiv w:val="1"/>
      <w:marLeft w:val="0"/>
      <w:marRight w:val="0"/>
      <w:marTop w:val="0"/>
      <w:marBottom w:val="0"/>
      <w:divBdr>
        <w:top w:val="none" w:sz="0" w:space="0" w:color="auto"/>
        <w:left w:val="none" w:sz="0" w:space="0" w:color="auto"/>
        <w:bottom w:val="none" w:sz="0" w:space="0" w:color="auto"/>
        <w:right w:val="none" w:sz="0" w:space="0" w:color="auto"/>
      </w:divBdr>
    </w:div>
    <w:div w:id="285547838">
      <w:bodyDiv w:val="1"/>
      <w:marLeft w:val="0"/>
      <w:marRight w:val="0"/>
      <w:marTop w:val="0"/>
      <w:marBottom w:val="0"/>
      <w:divBdr>
        <w:top w:val="none" w:sz="0" w:space="0" w:color="auto"/>
        <w:left w:val="none" w:sz="0" w:space="0" w:color="auto"/>
        <w:bottom w:val="none" w:sz="0" w:space="0" w:color="auto"/>
        <w:right w:val="none" w:sz="0" w:space="0" w:color="auto"/>
      </w:divBdr>
    </w:div>
    <w:div w:id="377511500">
      <w:bodyDiv w:val="1"/>
      <w:marLeft w:val="0"/>
      <w:marRight w:val="0"/>
      <w:marTop w:val="0"/>
      <w:marBottom w:val="0"/>
      <w:divBdr>
        <w:top w:val="none" w:sz="0" w:space="0" w:color="auto"/>
        <w:left w:val="none" w:sz="0" w:space="0" w:color="auto"/>
        <w:bottom w:val="none" w:sz="0" w:space="0" w:color="auto"/>
        <w:right w:val="none" w:sz="0" w:space="0" w:color="auto"/>
      </w:divBdr>
    </w:div>
    <w:div w:id="590967225">
      <w:bodyDiv w:val="1"/>
      <w:marLeft w:val="0"/>
      <w:marRight w:val="0"/>
      <w:marTop w:val="0"/>
      <w:marBottom w:val="0"/>
      <w:divBdr>
        <w:top w:val="none" w:sz="0" w:space="0" w:color="auto"/>
        <w:left w:val="none" w:sz="0" w:space="0" w:color="auto"/>
        <w:bottom w:val="none" w:sz="0" w:space="0" w:color="auto"/>
        <w:right w:val="none" w:sz="0" w:space="0" w:color="auto"/>
      </w:divBdr>
    </w:div>
    <w:div w:id="595526025">
      <w:bodyDiv w:val="1"/>
      <w:marLeft w:val="0"/>
      <w:marRight w:val="0"/>
      <w:marTop w:val="0"/>
      <w:marBottom w:val="0"/>
      <w:divBdr>
        <w:top w:val="none" w:sz="0" w:space="0" w:color="auto"/>
        <w:left w:val="none" w:sz="0" w:space="0" w:color="auto"/>
        <w:bottom w:val="none" w:sz="0" w:space="0" w:color="auto"/>
        <w:right w:val="none" w:sz="0" w:space="0" w:color="auto"/>
      </w:divBdr>
    </w:div>
    <w:div w:id="683361506">
      <w:bodyDiv w:val="1"/>
      <w:marLeft w:val="0"/>
      <w:marRight w:val="0"/>
      <w:marTop w:val="0"/>
      <w:marBottom w:val="0"/>
      <w:divBdr>
        <w:top w:val="none" w:sz="0" w:space="0" w:color="auto"/>
        <w:left w:val="none" w:sz="0" w:space="0" w:color="auto"/>
        <w:bottom w:val="none" w:sz="0" w:space="0" w:color="auto"/>
        <w:right w:val="none" w:sz="0" w:space="0" w:color="auto"/>
      </w:divBdr>
    </w:div>
    <w:div w:id="745960665">
      <w:bodyDiv w:val="1"/>
      <w:marLeft w:val="0"/>
      <w:marRight w:val="0"/>
      <w:marTop w:val="0"/>
      <w:marBottom w:val="0"/>
      <w:divBdr>
        <w:top w:val="none" w:sz="0" w:space="0" w:color="auto"/>
        <w:left w:val="none" w:sz="0" w:space="0" w:color="auto"/>
        <w:bottom w:val="none" w:sz="0" w:space="0" w:color="auto"/>
        <w:right w:val="none" w:sz="0" w:space="0" w:color="auto"/>
      </w:divBdr>
    </w:div>
    <w:div w:id="781992798">
      <w:bodyDiv w:val="1"/>
      <w:marLeft w:val="0"/>
      <w:marRight w:val="0"/>
      <w:marTop w:val="0"/>
      <w:marBottom w:val="0"/>
      <w:divBdr>
        <w:top w:val="none" w:sz="0" w:space="0" w:color="auto"/>
        <w:left w:val="none" w:sz="0" w:space="0" w:color="auto"/>
        <w:bottom w:val="none" w:sz="0" w:space="0" w:color="auto"/>
        <w:right w:val="none" w:sz="0" w:space="0" w:color="auto"/>
      </w:divBdr>
    </w:div>
    <w:div w:id="925113837">
      <w:bodyDiv w:val="1"/>
      <w:marLeft w:val="0"/>
      <w:marRight w:val="0"/>
      <w:marTop w:val="0"/>
      <w:marBottom w:val="0"/>
      <w:divBdr>
        <w:top w:val="none" w:sz="0" w:space="0" w:color="auto"/>
        <w:left w:val="none" w:sz="0" w:space="0" w:color="auto"/>
        <w:bottom w:val="none" w:sz="0" w:space="0" w:color="auto"/>
        <w:right w:val="none" w:sz="0" w:space="0" w:color="auto"/>
      </w:divBdr>
    </w:div>
    <w:div w:id="954407135">
      <w:bodyDiv w:val="1"/>
      <w:marLeft w:val="0"/>
      <w:marRight w:val="0"/>
      <w:marTop w:val="0"/>
      <w:marBottom w:val="0"/>
      <w:divBdr>
        <w:top w:val="none" w:sz="0" w:space="0" w:color="auto"/>
        <w:left w:val="none" w:sz="0" w:space="0" w:color="auto"/>
        <w:bottom w:val="none" w:sz="0" w:space="0" w:color="auto"/>
        <w:right w:val="none" w:sz="0" w:space="0" w:color="auto"/>
      </w:divBdr>
    </w:div>
    <w:div w:id="1222206345">
      <w:bodyDiv w:val="1"/>
      <w:marLeft w:val="0"/>
      <w:marRight w:val="0"/>
      <w:marTop w:val="0"/>
      <w:marBottom w:val="0"/>
      <w:divBdr>
        <w:top w:val="none" w:sz="0" w:space="0" w:color="auto"/>
        <w:left w:val="none" w:sz="0" w:space="0" w:color="auto"/>
        <w:bottom w:val="none" w:sz="0" w:space="0" w:color="auto"/>
        <w:right w:val="none" w:sz="0" w:space="0" w:color="auto"/>
      </w:divBdr>
    </w:div>
    <w:div w:id="1282230655">
      <w:bodyDiv w:val="1"/>
      <w:marLeft w:val="0"/>
      <w:marRight w:val="0"/>
      <w:marTop w:val="0"/>
      <w:marBottom w:val="0"/>
      <w:divBdr>
        <w:top w:val="none" w:sz="0" w:space="0" w:color="auto"/>
        <w:left w:val="none" w:sz="0" w:space="0" w:color="auto"/>
        <w:bottom w:val="none" w:sz="0" w:space="0" w:color="auto"/>
        <w:right w:val="none" w:sz="0" w:space="0" w:color="auto"/>
      </w:divBdr>
    </w:div>
    <w:div w:id="1286891646">
      <w:bodyDiv w:val="1"/>
      <w:marLeft w:val="0"/>
      <w:marRight w:val="0"/>
      <w:marTop w:val="0"/>
      <w:marBottom w:val="0"/>
      <w:divBdr>
        <w:top w:val="none" w:sz="0" w:space="0" w:color="auto"/>
        <w:left w:val="none" w:sz="0" w:space="0" w:color="auto"/>
        <w:bottom w:val="none" w:sz="0" w:space="0" w:color="auto"/>
        <w:right w:val="none" w:sz="0" w:space="0" w:color="auto"/>
      </w:divBdr>
    </w:div>
    <w:div w:id="1303851434">
      <w:bodyDiv w:val="1"/>
      <w:marLeft w:val="0"/>
      <w:marRight w:val="0"/>
      <w:marTop w:val="0"/>
      <w:marBottom w:val="0"/>
      <w:divBdr>
        <w:top w:val="none" w:sz="0" w:space="0" w:color="auto"/>
        <w:left w:val="none" w:sz="0" w:space="0" w:color="auto"/>
        <w:bottom w:val="none" w:sz="0" w:space="0" w:color="auto"/>
        <w:right w:val="none" w:sz="0" w:space="0" w:color="auto"/>
      </w:divBdr>
    </w:div>
    <w:div w:id="1306471333">
      <w:bodyDiv w:val="1"/>
      <w:marLeft w:val="0"/>
      <w:marRight w:val="0"/>
      <w:marTop w:val="0"/>
      <w:marBottom w:val="0"/>
      <w:divBdr>
        <w:top w:val="none" w:sz="0" w:space="0" w:color="auto"/>
        <w:left w:val="none" w:sz="0" w:space="0" w:color="auto"/>
        <w:bottom w:val="none" w:sz="0" w:space="0" w:color="auto"/>
        <w:right w:val="none" w:sz="0" w:space="0" w:color="auto"/>
      </w:divBdr>
    </w:div>
    <w:div w:id="1372997609">
      <w:bodyDiv w:val="1"/>
      <w:marLeft w:val="0"/>
      <w:marRight w:val="0"/>
      <w:marTop w:val="0"/>
      <w:marBottom w:val="0"/>
      <w:divBdr>
        <w:top w:val="none" w:sz="0" w:space="0" w:color="auto"/>
        <w:left w:val="none" w:sz="0" w:space="0" w:color="auto"/>
        <w:bottom w:val="none" w:sz="0" w:space="0" w:color="auto"/>
        <w:right w:val="none" w:sz="0" w:space="0" w:color="auto"/>
      </w:divBdr>
    </w:div>
    <w:div w:id="1414357349">
      <w:bodyDiv w:val="1"/>
      <w:marLeft w:val="0"/>
      <w:marRight w:val="0"/>
      <w:marTop w:val="0"/>
      <w:marBottom w:val="0"/>
      <w:divBdr>
        <w:top w:val="none" w:sz="0" w:space="0" w:color="auto"/>
        <w:left w:val="none" w:sz="0" w:space="0" w:color="auto"/>
        <w:bottom w:val="none" w:sz="0" w:space="0" w:color="auto"/>
        <w:right w:val="none" w:sz="0" w:space="0" w:color="auto"/>
      </w:divBdr>
    </w:div>
    <w:div w:id="1421632854">
      <w:bodyDiv w:val="1"/>
      <w:marLeft w:val="0"/>
      <w:marRight w:val="0"/>
      <w:marTop w:val="0"/>
      <w:marBottom w:val="0"/>
      <w:divBdr>
        <w:top w:val="none" w:sz="0" w:space="0" w:color="auto"/>
        <w:left w:val="none" w:sz="0" w:space="0" w:color="auto"/>
        <w:bottom w:val="none" w:sz="0" w:space="0" w:color="auto"/>
        <w:right w:val="none" w:sz="0" w:space="0" w:color="auto"/>
      </w:divBdr>
    </w:div>
    <w:div w:id="1616715980">
      <w:bodyDiv w:val="1"/>
      <w:marLeft w:val="0"/>
      <w:marRight w:val="0"/>
      <w:marTop w:val="0"/>
      <w:marBottom w:val="0"/>
      <w:divBdr>
        <w:top w:val="none" w:sz="0" w:space="0" w:color="auto"/>
        <w:left w:val="none" w:sz="0" w:space="0" w:color="auto"/>
        <w:bottom w:val="none" w:sz="0" w:space="0" w:color="auto"/>
        <w:right w:val="none" w:sz="0" w:space="0" w:color="auto"/>
      </w:divBdr>
    </w:div>
    <w:div w:id="1758284411">
      <w:bodyDiv w:val="1"/>
      <w:marLeft w:val="0"/>
      <w:marRight w:val="0"/>
      <w:marTop w:val="0"/>
      <w:marBottom w:val="0"/>
      <w:divBdr>
        <w:top w:val="none" w:sz="0" w:space="0" w:color="auto"/>
        <w:left w:val="none" w:sz="0" w:space="0" w:color="auto"/>
        <w:bottom w:val="none" w:sz="0" w:space="0" w:color="auto"/>
        <w:right w:val="none" w:sz="0" w:space="0" w:color="auto"/>
      </w:divBdr>
    </w:div>
    <w:div w:id="1960606541">
      <w:bodyDiv w:val="1"/>
      <w:marLeft w:val="0"/>
      <w:marRight w:val="0"/>
      <w:marTop w:val="0"/>
      <w:marBottom w:val="0"/>
      <w:divBdr>
        <w:top w:val="none" w:sz="0" w:space="0" w:color="auto"/>
        <w:left w:val="none" w:sz="0" w:space="0" w:color="auto"/>
        <w:bottom w:val="none" w:sz="0" w:space="0" w:color="auto"/>
        <w:right w:val="none" w:sz="0" w:space="0" w:color="auto"/>
      </w:divBdr>
    </w:div>
    <w:div w:id="2065592235">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10.xml"/><Relationship Id="rId42" Type="http://schemas.openxmlformats.org/officeDocument/2006/relationships/footer" Target="footer25.xml"/><Relationship Id="rId47" Type="http://schemas.openxmlformats.org/officeDocument/2006/relationships/header" Target="header13.xml"/><Relationship Id="rId63" Type="http://schemas.openxmlformats.org/officeDocument/2006/relationships/footer" Target="footer36.xml"/><Relationship Id="rId68" Type="http://schemas.openxmlformats.org/officeDocument/2006/relationships/header" Target="header22.xml"/><Relationship Id="rId84" Type="http://schemas.openxmlformats.org/officeDocument/2006/relationships/image" Target="media/image6.png"/><Relationship Id="rId89" Type="http://schemas.openxmlformats.org/officeDocument/2006/relationships/header" Target="header31.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footer" Target="footer18.xml"/><Relationship Id="rId37" Type="http://schemas.openxmlformats.org/officeDocument/2006/relationships/footer" Target="footer22.xml"/><Relationship Id="rId53" Type="http://schemas.openxmlformats.org/officeDocument/2006/relationships/header" Target="header16.xml"/><Relationship Id="rId58" Type="http://schemas.openxmlformats.org/officeDocument/2006/relationships/footer" Target="footer33.xml"/><Relationship Id="rId74" Type="http://schemas.openxmlformats.org/officeDocument/2006/relationships/footer" Target="footer42.xml"/><Relationship Id="rId79"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50.xml"/><Relationship Id="rId22" Type="http://schemas.openxmlformats.org/officeDocument/2006/relationships/footer" Target="footer11.xml"/><Relationship Id="rId27" Type="http://schemas.openxmlformats.org/officeDocument/2006/relationships/footer" Target="footer15.xml"/><Relationship Id="rId43" Type="http://schemas.openxmlformats.org/officeDocument/2006/relationships/header" Target="header11.xml"/><Relationship Id="rId48" Type="http://schemas.openxmlformats.org/officeDocument/2006/relationships/footer" Target="footer28.xml"/><Relationship Id="rId64" Type="http://schemas.openxmlformats.org/officeDocument/2006/relationships/footer" Target="footer37.xml"/><Relationship Id="rId69" Type="http://schemas.openxmlformats.org/officeDocument/2006/relationships/footer" Target="footer40.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eader" Target="header24.xml"/><Relationship Id="rId80" Type="http://schemas.openxmlformats.org/officeDocument/2006/relationships/footer" Target="footer46.xml"/><Relationship Id="rId85" Type="http://schemas.openxmlformats.org/officeDocument/2006/relationships/header" Target="header2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footer" Target="footer27.xml"/><Relationship Id="rId59" Type="http://schemas.openxmlformats.org/officeDocument/2006/relationships/header" Target="header19.xml"/><Relationship Id="rId67" Type="http://schemas.openxmlformats.org/officeDocument/2006/relationships/footer" Target="footer39.xml"/><Relationship Id="rId20" Type="http://schemas.openxmlformats.org/officeDocument/2006/relationships/footer" Target="footer9.xml"/><Relationship Id="rId41" Type="http://schemas.openxmlformats.org/officeDocument/2006/relationships/header" Target="header10.xml"/><Relationship Id="rId54" Type="http://schemas.openxmlformats.org/officeDocument/2006/relationships/footer" Target="footer31.xml"/><Relationship Id="rId62" Type="http://schemas.openxmlformats.org/officeDocument/2006/relationships/header" Target="header20.xml"/><Relationship Id="rId70" Type="http://schemas.openxmlformats.org/officeDocument/2006/relationships/header" Target="header23.xml"/><Relationship Id="rId75" Type="http://schemas.openxmlformats.org/officeDocument/2006/relationships/footer" Target="footer43.xml"/><Relationship Id="rId83" Type="http://schemas.openxmlformats.org/officeDocument/2006/relationships/image" Target="media/image5.png"/><Relationship Id="rId88" Type="http://schemas.openxmlformats.org/officeDocument/2006/relationships/footer" Target="footer49.xml"/><Relationship Id="rId91"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footer" Target="footer17.xml"/><Relationship Id="rId44" Type="http://schemas.openxmlformats.org/officeDocument/2006/relationships/footer" Target="footer26.xml"/><Relationship Id="rId52" Type="http://schemas.openxmlformats.org/officeDocument/2006/relationships/footer" Target="footer30.xml"/><Relationship Id="rId60" Type="http://schemas.openxmlformats.org/officeDocument/2006/relationships/footer" Target="footer34.xml"/><Relationship Id="rId65" Type="http://schemas.openxmlformats.org/officeDocument/2006/relationships/footer" Target="footer38.xml"/><Relationship Id="rId73" Type="http://schemas.openxmlformats.org/officeDocument/2006/relationships/header" Target="header25.xml"/><Relationship Id="rId78" Type="http://schemas.openxmlformats.org/officeDocument/2006/relationships/header" Target="header27.xml"/><Relationship Id="rId81" Type="http://schemas.openxmlformats.org/officeDocument/2006/relationships/header" Target="header28.xml"/><Relationship Id="rId86" Type="http://schemas.openxmlformats.org/officeDocument/2006/relationships/footer" Target="footer48.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header" Target="header9.xml"/><Relationship Id="rId34" Type="http://schemas.openxmlformats.org/officeDocument/2006/relationships/footer" Target="footer20.xml"/><Relationship Id="rId50" Type="http://schemas.openxmlformats.org/officeDocument/2006/relationships/footer" Target="footer29.xml"/><Relationship Id="rId55" Type="http://schemas.openxmlformats.org/officeDocument/2006/relationships/header" Target="header17.xml"/><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footer" Target="footer41.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3.xml"/><Relationship Id="rId40" Type="http://schemas.openxmlformats.org/officeDocument/2006/relationships/footer" Target="footer24.xml"/><Relationship Id="rId45" Type="http://schemas.openxmlformats.org/officeDocument/2006/relationships/header" Target="header12.xml"/><Relationship Id="rId66" Type="http://schemas.openxmlformats.org/officeDocument/2006/relationships/header" Target="header21.xml"/><Relationship Id="rId87" Type="http://schemas.openxmlformats.org/officeDocument/2006/relationships/header" Target="header30.xml"/><Relationship Id="rId61" Type="http://schemas.openxmlformats.org/officeDocument/2006/relationships/footer" Target="footer35.xml"/><Relationship Id="rId82" Type="http://schemas.openxmlformats.org/officeDocument/2006/relationships/footer" Target="footer47.xm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oter" Target="footer21.xml"/><Relationship Id="rId56" Type="http://schemas.openxmlformats.org/officeDocument/2006/relationships/footer" Target="footer32.xml"/><Relationship Id="rId77" Type="http://schemas.openxmlformats.org/officeDocument/2006/relationships/footer" Target="footer4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7.jpeg"/></Relationships>
</file>

<file path=word/_rels/header31.xml.rels><?xml version="1.0" encoding="UTF-8" standalone="yes"?>
<Relationships xmlns="http://schemas.openxmlformats.org/package/2006/relationships"><Relationship Id="rId1" Type="http://schemas.openxmlformats.org/officeDocument/2006/relationships/image" Target="media/image8.jpeg"/></Relationships>
</file>

<file path=word/_rels/header3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2A251-A7AA-4B58-9B9F-8873ECE6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9761</Words>
  <Characters>55639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[B_OFFICIALNAME]</vt:lpstr>
    </vt:vector>
  </TitlesOfParts>
  <Company>Zywave, Inc.</Company>
  <LinksUpToDate>false</LinksUpToDate>
  <CharactersWithSpaces>65270</CharactersWithSpaces>
  <SharedDoc>false</SharedDoc>
  <HLinks>
    <vt:vector size="48" baseType="variant">
      <vt:variant>
        <vt:i4>1179700</vt:i4>
      </vt:variant>
      <vt:variant>
        <vt:i4>44</vt:i4>
      </vt:variant>
      <vt:variant>
        <vt:i4>0</vt:i4>
      </vt:variant>
      <vt:variant>
        <vt:i4>5</vt:i4>
      </vt:variant>
      <vt:variant>
        <vt:lpwstr/>
      </vt:variant>
      <vt:variant>
        <vt:lpwstr>_Toc256000007</vt:lpwstr>
      </vt:variant>
      <vt:variant>
        <vt:i4>1179700</vt:i4>
      </vt:variant>
      <vt:variant>
        <vt:i4>38</vt:i4>
      </vt:variant>
      <vt:variant>
        <vt:i4>0</vt:i4>
      </vt:variant>
      <vt:variant>
        <vt:i4>5</vt:i4>
      </vt:variant>
      <vt:variant>
        <vt:lpwstr/>
      </vt:variant>
      <vt:variant>
        <vt:lpwstr>_Toc256000006</vt:lpwstr>
      </vt:variant>
      <vt:variant>
        <vt:i4>1179700</vt:i4>
      </vt:variant>
      <vt:variant>
        <vt:i4>32</vt:i4>
      </vt:variant>
      <vt:variant>
        <vt:i4>0</vt:i4>
      </vt:variant>
      <vt:variant>
        <vt:i4>5</vt:i4>
      </vt:variant>
      <vt:variant>
        <vt:lpwstr/>
      </vt:variant>
      <vt:variant>
        <vt:lpwstr>_Toc256000005</vt:lpwstr>
      </vt:variant>
      <vt:variant>
        <vt:i4>1179700</vt:i4>
      </vt:variant>
      <vt:variant>
        <vt:i4>26</vt:i4>
      </vt:variant>
      <vt:variant>
        <vt:i4>0</vt:i4>
      </vt:variant>
      <vt:variant>
        <vt:i4>5</vt:i4>
      </vt:variant>
      <vt:variant>
        <vt:lpwstr/>
      </vt:variant>
      <vt:variant>
        <vt:lpwstr>_Toc256000004</vt:lpwstr>
      </vt:variant>
      <vt:variant>
        <vt:i4>1179700</vt:i4>
      </vt:variant>
      <vt:variant>
        <vt:i4>20</vt:i4>
      </vt:variant>
      <vt:variant>
        <vt:i4>0</vt:i4>
      </vt:variant>
      <vt:variant>
        <vt:i4>5</vt:i4>
      </vt:variant>
      <vt:variant>
        <vt:lpwstr/>
      </vt:variant>
      <vt:variant>
        <vt:lpwstr>_Toc256000003</vt:lpwstr>
      </vt:variant>
      <vt:variant>
        <vt:i4>1179700</vt:i4>
      </vt:variant>
      <vt:variant>
        <vt:i4>14</vt:i4>
      </vt:variant>
      <vt:variant>
        <vt:i4>0</vt:i4>
      </vt:variant>
      <vt:variant>
        <vt:i4>5</vt:i4>
      </vt:variant>
      <vt:variant>
        <vt:lpwstr/>
      </vt:variant>
      <vt:variant>
        <vt:lpwstr>_Toc256000002</vt:lpwstr>
      </vt:variant>
      <vt:variant>
        <vt:i4>1179700</vt:i4>
      </vt:variant>
      <vt:variant>
        <vt:i4>8</vt:i4>
      </vt:variant>
      <vt:variant>
        <vt:i4>0</vt:i4>
      </vt:variant>
      <vt:variant>
        <vt:i4>5</vt:i4>
      </vt:variant>
      <vt:variant>
        <vt:lpwstr/>
      </vt:variant>
      <vt:variant>
        <vt:lpwstr>_Toc256000001</vt:lpwstr>
      </vt:variant>
      <vt:variant>
        <vt:i4>1179700</vt:i4>
      </vt:variant>
      <vt:variant>
        <vt:i4>2</vt:i4>
      </vt:variant>
      <vt:variant>
        <vt:i4>0</vt:i4>
      </vt:variant>
      <vt:variant>
        <vt:i4>5</vt:i4>
      </vt:variant>
      <vt:variant>
        <vt:lpwstr/>
      </vt:variant>
      <vt:variant>
        <vt:lpwstr>_Toc256000000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[B_OFFICIALNAME]</dc:title>
  <dc:subject/>
  <dc:creator>Stacy Stevens</dc:creator>
  <cp:keywords/>
  <cp:lastModifiedBy>Brittany Baldwin</cp:lastModifiedBy>
  <cp:revision>2</cp:revision>
  <cp:lastPrinted>2006-05-09T23:19:00Z</cp:lastPrinted>
  <dcterms:created xsi:type="dcterms:W3CDTF">2024-08-15T18:44:00Z</dcterms:created>
  <dcterms:modified xsi:type="dcterms:W3CDTF">2024-08-15T18:44:00Z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32919997464f4d7d7cef8231e5d7649d8bc4842c45e7c5c6cf07014358c3df03</vt:lpwstr>
  </property>
  <property fmtid="{D5CDD505-2E9C-101B-9397-08002B2CF9AE}" pid="3" name="MSIP_Label_a342c0a1-57f4-481c-a533-a8f3be7e2e91_ActionId">
    <vt:lpwstr>6f19fd47-cc35-4c5c-bb43-50d0d3461617</vt:lpwstr>
  </property>
  <property fmtid="{D5CDD505-2E9C-101B-9397-08002B2CF9AE}" pid="4" name="MSIP_Label_a342c0a1-57f4-481c-a533-a8f3be7e2e91_ContentBits">
    <vt:lpwstr>0</vt:lpwstr>
  </property>
  <property fmtid="{D5CDD505-2E9C-101B-9397-08002B2CF9AE}" pid="5" name="MSIP_Label_a342c0a1-57f4-481c-a533-a8f3be7e2e91_Enabled">
    <vt:lpwstr>true</vt:lpwstr>
  </property>
  <property fmtid="{D5CDD505-2E9C-101B-9397-08002B2CF9AE}" pid="6" name="MSIP_Label_a342c0a1-57f4-481c-a533-a8f3be7e2e91_Method">
    <vt:lpwstr>Standard</vt:lpwstr>
  </property>
  <property fmtid="{D5CDD505-2E9C-101B-9397-08002B2CF9AE}" pid="7" name="MSIP_Label_a342c0a1-57f4-481c-a533-a8f3be7e2e91_Name">
    <vt:lpwstr>defa4170-0d19-0005-0004-bc88714345d2</vt:lpwstr>
  </property>
  <property fmtid="{D5CDD505-2E9C-101B-9397-08002B2CF9AE}" pid="8" name="MSIP_Label_a342c0a1-57f4-481c-a533-a8f3be7e2e91_SetDate">
    <vt:lpwstr>2023-08-10T23:58:30Z</vt:lpwstr>
  </property>
  <property fmtid="{D5CDD505-2E9C-101B-9397-08002B2CF9AE}" pid="9" name="MSIP_Label_a342c0a1-57f4-481c-a533-a8f3be7e2e91_SiteId">
    <vt:lpwstr>bd0c095f-5d66-4273-a209-64796ae91974</vt:lpwstr>
  </property>
</Properties>
</file>